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841" w:rsidRPr="0079231F" w:rsidRDefault="00170841" w:rsidP="00170841">
      <w:pPr>
        <w:shd w:val="clear" w:color="auto" w:fill="FFFFFF"/>
        <w:outlineLvl w:val="0"/>
        <w:rPr>
          <w:color w:val="000000"/>
          <w:spacing w:val="-3"/>
          <w:sz w:val="24"/>
          <w:szCs w:val="24"/>
          <w:lang w:val="en-US"/>
        </w:rPr>
      </w:pPr>
      <w:r>
        <w:rPr>
          <w:color w:val="000000"/>
          <w:spacing w:val="-3"/>
          <w:sz w:val="24"/>
          <w:szCs w:val="24"/>
          <w:lang w:val="sr-Latn-CS"/>
        </w:rPr>
        <w:t>Број:</w:t>
      </w:r>
      <w:r>
        <w:rPr>
          <w:color w:val="000000"/>
          <w:spacing w:val="-3"/>
          <w:sz w:val="24"/>
          <w:szCs w:val="24"/>
          <w:lang w:val="sr-Cyrl-CS"/>
        </w:rPr>
        <w:t xml:space="preserve"> 03-</w:t>
      </w:r>
      <w:r w:rsidR="004E22C4">
        <w:rPr>
          <w:color w:val="000000"/>
          <w:spacing w:val="-3"/>
          <w:sz w:val="24"/>
          <w:szCs w:val="24"/>
          <w:lang w:val="en-US"/>
        </w:rPr>
        <w:t>368</w:t>
      </w:r>
      <w:r>
        <w:rPr>
          <w:color w:val="000000"/>
          <w:spacing w:val="-3"/>
          <w:sz w:val="24"/>
          <w:szCs w:val="24"/>
          <w:lang w:val="sr-Cyrl-CS"/>
        </w:rPr>
        <w:t>/1</w:t>
      </w:r>
      <w:r>
        <w:rPr>
          <w:color w:val="000000"/>
          <w:spacing w:val="-3"/>
          <w:sz w:val="24"/>
          <w:szCs w:val="24"/>
          <w:lang w:val="en-US"/>
        </w:rPr>
        <w:t>5</w:t>
      </w:r>
    </w:p>
    <w:p w:rsidR="00170841" w:rsidRDefault="00170841" w:rsidP="00170841">
      <w:pPr>
        <w:shd w:val="clear" w:color="auto" w:fill="FFFFFF"/>
        <w:rPr>
          <w:color w:val="000000"/>
          <w:spacing w:val="-3"/>
          <w:sz w:val="24"/>
          <w:szCs w:val="24"/>
          <w:lang w:val="sr-Cyrl-CS"/>
        </w:rPr>
      </w:pPr>
      <w:r>
        <w:rPr>
          <w:color w:val="000000"/>
          <w:spacing w:val="-3"/>
          <w:sz w:val="24"/>
          <w:szCs w:val="24"/>
          <w:lang w:val="sr-Cyrl-CS"/>
        </w:rPr>
        <w:t xml:space="preserve">Датум: </w:t>
      </w:r>
      <w:r w:rsidR="004E22C4">
        <w:rPr>
          <w:color w:val="000000"/>
          <w:spacing w:val="-3"/>
          <w:sz w:val="24"/>
          <w:szCs w:val="24"/>
          <w:lang w:val="sr-Latn-CS"/>
        </w:rPr>
        <w:t>20</w:t>
      </w:r>
      <w:r>
        <w:rPr>
          <w:color w:val="000000"/>
          <w:spacing w:val="-3"/>
          <w:sz w:val="24"/>
          <w:szCs w:val="24"/>
          <w:lang w:val="sr-Cyrl-CS"/>
        </w:rPr>
        <w:t>.</w:t>
      </w:r>
      <w:r w:rsidR="004E22C4">
        <w:rPr>
          <w:color w:val="000000"/>
          <w:spacing w:val="-3"/>
          <w:sz w:val="24"/>
          <w:szCs w:val="24"/>
          <w:lang w:val="en-US"/>
        </w:rPr>
        <w:t>7</w:t>
      </w:r>
      <w:r>
        <w:rPr>
          <w:color w:val="000000"/>
          <w:spacing w:val="-3"/>
          <w:sz w:val="24"/>
          <w:szCs w:val="24"/>
          <w:lang w:val="sr-Cyrl-CS"/>
        </w:rPr>
        <w:t>.201</w:t>
      </w:r>
      <w:r>
        <w:rPr>
          <w:color w:val="000000"/>
          <w:spacing w:val="-3"/>
          <w:sz w:val="24"/>
          <w:szCs w:val="24"/>
          <w:lang w:val="en-US"/>
        </w:rPr>
        <w:t>5</w:t>
      </w:r>
      <w:r>
        <w:rPr>
          <w:color w:val="000000"/>
          <w:spacing w:val="-3"/>
          <w:sz w:val="24"/>
          <w:szCs w:val="24"/>
          <w:lang w:val="sr-Cyrl-CS"/>
        </w:rPr>
        <w:t>. године</w:t>
      </w:r>
    </w:p>
    <w:p w:rsidR="00170841" w:rsidRDefault="00170841" w:rsidP="00170841">
      <w:pPr>
        <w:shd w:val="clear" w:color="auto" w:fill="FFFFFF"/>
        <w:rPr>
          <w:color w:val="000000"/>
          <w:spacing w:val="-3"/>
          <w:sz w:val="24"/>
          <w:szCs w:val="24"/>
          <w:lang w:val="sr-Cyrl-CS"/>
        </w:rPr>
      </w:pPr>
    </w:p>
    <w:p w:rsidR="00170841" w:rsidRDefault="00170841" w:rsidP="00170841">
      <w:pPr>
        <w:shd w:val="clear" w:color="auto" w:fill="FFFFFF"/>
        <w:jc w:val="both"/>
        <w:rPr>
          <w:sz w:val="24"/>
          <w:lang w:val="sr-Cyrl-CS"/>
        </w:rPr>
      </w:pPr>
      <w:proofErr w:type="spellStart"/>
      <w:proofErr w:type="gramStart"/>
      <w:r w:rsidRPr="00FF37C3">
        <w:rPr>
          <w:sz w:val="24"/>
        </w:rPr>
        <w:t>На</w:t>
      </w:r>
      <w:proofErr w:type="spellEnd"/>
      <w:r w:rsidRPr="00FF37C3">
        <w:rPr>
          <w:sz w:val="24"/>
        </w:rPr>
        <w:t xml:space="preserve"> </w:t>
      </w:r>
      <w:proofErr w:type="spellStart"/>
      <w:r w:rsidRPr="00FF37C3">
        <w:rPr>
          <w:sz w:val="24"/>
        </w:rPr>
        <w:t>основу</w:t>
      </w:r>
      <w:proofErr w:type="spellEnd"/>
      <w:r w:rsidRPr="00FF37C3">
        <w:rPr>
          <w:sz w:val="24"/>
        </w:rPr>
        <w:t xml:space="preserve"> </w:t>
      </w:r>
      <w:proofErr w:type="spellStart"/>
      <w:r w:rsidRPr="00FF37C3">
        <w:rPr>
          <w:sz w:val="24"/>
        </w:rPr>
        <w:t>члана</w:t>
      </w:r>
      <w:proofErr w:type="spellEnd"/>
      <w:r w:rsidRPr="00FF37C3">
        <w:rPr>
          <w:sz w:val="24"/>
        </w:rPr>
        <w:t xml:space="preserve"> </w:t>
      </w:r>
      <w:r>
        <w:rPr>
          <w:sz w:val="24"/>
          <w:lang w:val="sr-Cyrl-CS"/>
        </w:rPr>
        <w:t>11.</w:t>
      </w:r>
      <w:proofErr w:type="gramEnd"/>
      <w:r>
        <w:rPr>
          <w:sz w:val="24"/>
          <w:lang w:val="sr-Cyrl-CS"/>
        </w:rPr>
        <w:t xml:space="preserve"> став 1. </w:t>
      </w:r>
      <w:proofErr w:type="spellStart"/>
      <w:r w:rsidRPr="00FF37C3">
        <w:rPr>
          <w:sz w:val="24"/>
          <w:lang w:val="sr-Cyrl-CS"/>
        </w:rPr>
        <w:t>Уредб</w:t>
      </w:r>
      <w:proofErr w:type="spellEnd"/>
      <w:r w:rsidRPr="00FF37C3">
        <w:rPr>
          <w:sz w:val="24"/>
          <w:lang w:val="sr-Latn-CS"/>
        </w:rPr>
        <w:t>e</w:t>
      </w:r>
      <w:r w:rsidRPr="00FF37C3">
        <w:rPr>
          <w:sz w:val="24"/>
          <w:lang w:val="sr-Cyrl-CS"/>
        </w:rPr>
        <w:t xml:space="preserve"> о условима,</w:t>
      </w:r>
      <w:r w:rsidRPr="00FF37C3">
        <w:rPr>
          <w:sz w:val="24"/>
          <w:lang w:val="en-US"/>
        </w:rPr>
        <w:t xml:space="preserve"> </w:t>
      </w:r>
      <w:proofErr w:type="spellStart"/>
      <w:r w:rsidRPr="00FF37C3">
        <w:rPr>
          <w:sz w:val="24"/>
          <w:lang w:val="en-US"/>
        </w:rPr>
        <w:t>поступку</w:t>
      </w:r>
      <w:proofErr w:type="spellEnd"/>
      <w:r w:rsidRPr="00FF37C3">
        <w:rPr>
          <w:sz w:val="24"/>
          <w:lang w:val="sr-Cyrl-CS"/>
        </w:rPr>
        <w:t xml:space="preserve"> емисије и елементима примарног тржишта </w:t>
      </w:r>
      <w:proofErr w:type="spellStart"/>
      <w:r w:rsidRPr="00FF37C3">
        <w:rPr>
          <w:sz w:val="24"/>
          <w:lang w:val="sr-Cyrl-CS"/>
        </w:rPr>
        <w:t>трезорск</w:t>
      </w:r>
      <w:r w:rsidRPr="00FF37C3">
        <w:rPr>
          <w:sz w:val="24"/>
          <w:lang w:val="en-US"/>
        </w:rPr>
        <w:t>их</w:t>
      </w:r>
      <w:proofErr w:type="spellEnd"/>
      <w:r w:rsidRPr="00FF37C3">
        <w:rPr>
          <w:sz w:val="24"/>
          <w:lang w:val="sr-Cyrl-CS"/>
        </w:rPr>
        <w:t xml:space="preserve"> записа (</w:t>
      </w:r>
      <w:r>
        <w:rPr>
          <w:sz w:val="24"/>
          <w:lang w:val="sr-Cyrl-CS"/>
        </w:rPr>
        <w:t>„</w:t>
      </w:r>
      <w:r w:rsidRPr="00FF37C3">
        <w:rPr>
          <w:sz w:val="24"/>
          <w:lang w:val="sr-Cyrl-CS"/>
        </w:rPr>
        <w:t>Службени гласник Републике Српске</w:t>
      </w:r>
      <w:r>
        <w:rPr>
          <w:sz w:val="24"/>
          <w:lang w:val="sr-Cyrl-CS"/>
        </w:rPr>
        <w:t>“</w:t>
      </w:r>
      <w:r w:rsidRPr="00FF37C3">
        <w:rPr>
          <w:sz w:val="24"/>
          <w:lang w:val="sr-Cyrl-CS"/>
        </w:rPr>
        <w:t>, број 25/11)</w:t>
      </w:r>
      <w:r>
        <w:rPr>
          <w:sz w:val="24"/>
          <w:lang w:val="sr-Cyrl-CS"/>
        </w:rPr>
        <w:t xml:space="preserve">, а у складу са Уговором </w:t>
      </w:r>
      <w:r w:rsidRPr="00FF37C3">
        <w:rPr>
          <w:sz w:val="24"/>
          <w:lang w:val="sr-Cyrl-CS"/>
        </w:rPr>
        <w:t>о организовању примарног тржишта за трезорске записе Републике Српске</w:t>
      </w:r>
      <w:r>
        <w:rPr>
          <w:sz w:val="24"/>
          <w:lang w:val="sr-Cyrl-CS"/>
        </w:rPr>
        <w:t>,</w:t>
      </w:r>
      <w:r w:rsidRPr="00FF37C3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директор Берзе доноси</w:t>
      </w:r>
    </w:p>
    <w:p w:rsidR="00170841" w:rsidRPr="00F6189B" w:rsidRDefault="00170841" w:rsidP="00170841">
      <w:pPr>
        <w:shd w:val="clear" w:color="auto" w:fill="FFFFFF"/>
        <w:jc w:val="both"/>
        <w:rPr>
          <w:sz w:val="24"/>
          <w:lang w:val="sr-Cyrl-CS"/>
        </w:rPr>
      </w:pPr>
    </w:p>
    <w:p w:rsidR="00170841" w:rsidRPr="00031804" w:rsidRDefault="00170841" w:rsidP="00170841">
      <w:pPr>
        <w:jc w:val="center"/>
        <w:rPr>
          <w:b/>
          <w:sz w:val="24"/>
          <w:szCs w:val="24"/>
          <w:lang w:val="sr-Cyrl-CS"/>
        </w:rPr>
      </w:pPr>
      <w:r w:rsidRPr="00031804">
        <w:rPr>
          <w:b/>
          <w:sz w:val="24"/>
          <w:szCs w:val="24"/>
          <w:lang w:val="sr-Cyrl-CS"/>
        </w:rPr>
        <w:t xml:space="preserve">О Д Л У К У </w:t>
      </w:r>
    </w:p>
    <w:p w:rsidR="00170841" w:rsidRDefault="00170841" w:rsidP="00170841">
      <w:pPr>
        <w:shd w:val="clear" w:color="auto" w:fill="FFFFFF"/>
        <w:jc w:val="center"/>
        <w:outlineLvl w:val="0"/>
        <w:rPr>
          <w:b/>
          <w:sz w:val="24"/>
          <w:szCs w:val="24"/>
          <w:lang w:val="sr-Cyrl-CS"/>
        </w:rPr>
      </w:pPr>
      <w:r w:rsidRPr="00031804">
        <w:rPr>
          <w:b/>
          <w:sz w:val="24"/>
          <w:szCs w:val="24"/>
          <w:lang w:val="sr-Cyrl-CS"/>
        </w:rPr>
        <w:t>о организовању аукције трезорских записа</w:t>
      </w:r>
    </w:p>
    <w:p w:rsidR="00170841" w:rsidRDefault="00170841" w:rsidP="00170841">
      <w:pPr>
        <w:shd w:val="clear" w:color="auto" w:fill="FFFFFF"/>
        <w:outlineLvl w:val="0"/>
        <w:rPr>
          <w:b/>
          <w:sz w:val="24"/>
          <w:lang w:val="sr-Cyrl-CS"/>
        </w:rPr>
      </w:pPr>
    </w:p>
    <w:p w:rsidR="00170841" w:rsidRDefault="00170841" w:rsidP="00170841">
      <w:pPr>
        <w:numPr>
          <w:ilvl w:val="0"/>
          <w:numId w:val="13"/>
        </w:numPr>
        <w:shd w:val="clear" w:color="auto" w:fill="FFFFFF"/>
        <w:spacing w:before="60"/>
        <w:ind w:left="714" w:hanging="357"/>
        <w:jc w:val="both"/>
        <w:rPr>
          <w:color w:val="000000"/>
          <w:spacing w:val="-3"/>
          <w:sz w:val="24"/>
          <w:szCs w:val="24"/>
          <w:lang w:val="sr-Cyrl-CS"/>
        </w:rPr>
      </w:pPr>
      <w:r>
        <w:rPr>
          <w:color w:val="000000"/>
          <w:spacing w:val="-3"/>
          <w:sz w:val="24"/>
          <w:szCs w:val="24"/>
          <w:lang w:val="sr-Cyrl-CS"/>
        </w:rPr>
        <w:t xml:space="preserve">Посредством </w:t>
      </w:r>
      <w:proofErr w:type="spellStart"/>
      <w:r>
        <w:rPr>
          <w:color w:val="000000"/>
          <w:spacing w:val="-3"/>
          <w:sz w:val="24"/>
          <w:szCs w:val="24"/>
          <w:lang w:val="sr-Cyrl-CS"/>
        </w:rPr>
        <w:t>аукцијске</w:t>
      </w:r>
      <w:proofErr w:type="spellEnd"/>
      <w:r>
        <w:rPr>
          <w:color w:val="000000"/>
          <w:spacing w:val="-3"/>
          <w:sz w:val="24"/>
          <w:szCs w:val="24"/>
          <w:lang w:val="sr-Cyrl-CS"/>
        </w:rPr>
        <w:t xml:space="preserve"> платформе берзанског система трговања </w:t>
      </w:r>
      <w:proofErr w:type="spellStart"/>
      <w:r>
        <w:rPr>
          <w:color w:val="000000"/>
          <w:spacing w:val="-3"/>
          <w:sz w:val="24"/>
          <w:szCs w:val="24"/>
          <w:lang w:val="sr-Cyrl-CS"/>
        </w:rPr>
        <w:t>Бањалучке</w:t>
      </w:r>
      <w:proofErr w:type="spellEnd"/>
      <w:r>
        <w:rPr>
          <w:color w:val="000000"/>
          <w:spacing w:val="-3"/>
          <w:sz w:val="24"/>
          <w:szCs w:val="24"/>
          <w:lang w:val="sr-Cyrl-CS"/>
        </w:rPr>
        <w:t xml:space="preserve"> берзе, организује се </w:t>
      </w:r>
      <w:r w:rsidR="004220D8">
        <w:rPr>
          <w:color w:val="000000"/>
          <w:spacing w:val="-3"/>
          <w:sz w:val="24"/>
          <w:szCs w:val="24"/>
          <w:lang w:val="en-US"/>
        </w:rPr>
        <w:t>3</w:t>
      </w:r>
      <w:r w:rsidR="00937901">
        <w:rPr>
          <w:color w:val="000000"/>
          <w:spacing w:val="-3"/>
          <w:sz w:val="24"/>
          <w:szCs w:val="24"/>
          <w:lang w:val="en-US"/>
        </w:rPr>
        <w:t>2</w:t>
      </w:r>
      <w:r>
        <w:rPr>
          <w:color w:val="000000"/>
          <w:spacing w:val="-3"/>
          <w:sz w:val="24"/>
          <w:szCs w:val="24"/>
          <w:lang w:val="sr-Cyrl-CS"/>
        </w:rPr>
        <w:t>. аукција трезорских записа Републике Српске.</w:t>
      </w:r>
    </w:p>
    <w:p w:rsidR="00170841" w:rsidRPr="0021140D" w:rsidRDefault="00170841" w:rsidP="00170841">
      <w:pPr>
        <w:shd w:val="clear" w:color="auto" w:fill="FFFFFF"/>
        <w:spacing w:before="60"/>
        <w:ind w:left="357"/>
        <w:jc w:val="both"/>
        <w:rPr>
          <w:color w:val="000000"/>
          <w:spacing w:val="-3"/>
          <w:sz w:val="24"/>
          <w:szCs w:val="24"/>
          <w:lang w:val="sr-Cyrl-CS"/>
        </w:rPr>
      </w:pPr>
    </w:p>
    <w:p w:rsidR="00170841" w:rsidRDefault="00170841" w:rsidP="00170841">
      <w:pPr>
        <w:numPr>
          <w:ilvl w:val="0"/>
          <w:numId w:val="13"/>
        </w:numPr>
        <w:shd w:val="clear" w:color="auto" w:fill="FFFFFF"/>
        <w:spacing w:before="60"/>
        <w:ind w:left="714" w:hanging="357"/>
        <w:jc w:val="both"/>
        <w:rPr>
          <w:color w:val="000000"/>
          <w:spacing w:val="-3"/>
          <w:sz w:val="24"/>
          <w:szCs w:val="24"/>
          <w:lang w:val="sr-Cyrl-CS"/>
        </w:rPr>
      </w:pPr>
      <w:proofErr w:type="spellStart"/>
      <w:r>
        <w:rPr>
          <w:sz w:val="24"/>
          <w:szCs w:val="24"/>
        </w:rPr>
        <w:t>Подаци</w:t>
      </w:r>
      <w:proofErr w:type="spellEnd"/>
      <w:r>
        <w:rPr>
          <w:sz w:val="24"/>
          <w:szCs w:val="24"/>
        </w:rPr>
        <w:t xml:space="preserve"> о</w:t>
      </w:r>
      <w:r w:rsidRPr="00556EBD">
        <w:rPr>
          <w:sz w:val="24"/>
          <w:szCs w:val="24"/>
        </w:rPr>
        <w:t xml:space="preserve"> </w:t>
      </w:r>
      <w:r>
        <w:rPr>
          <w:sz w:val="24"/>
          <w:szCs w:val="24"/>
          <w:lang w:val="sr-Cyrl-CS"/>
        </w:rPr>
        <w:t>трезорским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записима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тачке</w:t>
      </w:r>
      <w:proofErr w:type="spellEnd"/>
      <w:r>
        <w:rPr>
          <w:sz w:val="24"/>
          <w:szCs w:val="24"/>
        </w:rPr>
        <w:t xml:space="preserve"> 1. </w:t>
      </w:r>
      <w:proofErr w:type="spellStart"/>
      <w:r>
        <w:rPr>
          <w:sz w:val="24"/>
          <w:szCs w:val="24"/>
        </w:rPr>
        <w:t>ове</w:t>
      </w:r>
      <w:proofErr w:type="spellEnd"/>
      <w:r w:rsidRPr="00556EBD">
        <w:rPr>
          <w:sz w:val="24"/>
          <w:szCs w:val="24"/>
        </w:rPr>
        <w:t xml:space="preserve"> </w:t>
      </w:r>
      <w:r>
        <w:rPr>
          <w:sz w:val="24"/>
          <w:szCs w:val="24"/>
          <w:lang w:val="sr-Cyrl-CS"/>
        </w:rPr>
        <w:t>Одлуке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</w:t>
      </w:r>
      <w:proofErr w:type="spellEnd"/>
      <w:r w:rsidRPr="00556EBD">
        <w:rPr>
          <w:sz w:val="24"/>
          <w:szCs w:val="24"/>
        </w:rPr>
        <w:t>:</w:t>
      </w:r>
    </w:p>
    <w:p w:rsidR="00170841" w:rsidRPr="0021140D" w:rsidRDefault="00170841" w:rsidP="00170841">
      <w:pPr>
        <w:shd w:val="clear" w:color="auto" w:fill="FFFFFF"/>
        <w:spacing w:before="60"/>
        <w:ind w:left="714"/>
        <w:jc w:val="both"/>
        <w:rPr>
          <w:color w:val="000000"/>
          <w:spacing w:val="-3"/>
          <w:sz w:val="24"/>
          <w:szCs w:val="24"/>
          <w:lang w:val="sr-Cyrl-CS"/>
        </w:rPr>
      </w:pPr>
    </w:p>
    <w:tbl>
      <w:tblPr>
        <w:tblW w:w="8681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75"/>
        <w:gridCol w:w="3906"/>
      </w:tblGrid>
      <w:tr w:rsidR="00170841" w:rsidRPr="006F33CA" w:rsidTr="007A0EAB">
        <w:tc>
          <w:tcPr>
            <w:tcW w:w="4775" w:type="dxa"/>
          </w:tcPr>
          <w:p w:rsidR="00170841" w:rsidRPr="006F33CA" w:rsidRDefault="00170841" w:rsidP="007A0EAB">
            <w:pPr>
              <w:spacing w:before="60"/>
              <w:jc w:val="both"/>
              <w:rPr>
                <w:color w:val="000000"/>
                <w:spacing w:val="-3"/>
                <w:sz w:val="24"/>
                <w:szCs w:val="24"/>
                <w:lang w:val="sr-Cyrl-CS"/>
              </w:rPr>
            </w:pPr>
            <w:r w:rsidRPr="006F33CA">
              <w:rPr>
                <w:sz w:val="24"/>
                <w:szCs w:val="24"/>
                <w:lang w:val="sr-Cyrl-CS"/>
              </w:rPr>
              <w:t>Емитент</w:t>
            </w:r>
          </w:p>
        </w:tc>
        <w:tc>
          <w:tcPr>
            <w:tcW w:w="3906" w:type="dxa"/>
          </w:tcPr>
          <w:p w:rsidR="00170841" w:rsidRPr="006F33CA" w:rsidRDefault="00170841" w:rsidP="007A0EAB">
            <w:pPr>
              <w:pStyle w:val="ListParagraph"/>
              <w:ind w:left="0"/>
              <w:jc w:val="both"/>
              <w:rPr>
                <w:lang w:val="sr-Cyrl-CS"/>
              </w:rPr>
            </w:pPr>
            <w:r w:rsidRPr="006F33CA">
              <w:rPr>
                <w:lang w:val="sr-Cyrl-CS"/>
              </w:rPr>
              <w:t>Република Српска</w:t>
            </w:r>
          </w:p>
        </w:tc>
      </w:tr>
      <w:tr w:rsidR="00170841" w:rsidRPr="006F33CA" w:rsidTr="007A0EAB">
        <w:tc>
          <w:tcPr>
            <w:tcW w:w="4775" w:type="dxa"/>
          </w:tcPr>
          <w:p w:rsidR="00170841" w:rsidRPr="006F33CA" w:rsidRDefault="00170841" w:rsidP="007A0EAB">
            <w:pPr>
              <w:spacing w:before="60"/>
              <w:jc w:val="both"/>
              <w:rPr>
                <w:color w:val="000000"/>
                <w:spacing w:val="-3"/>
                <w:sz w:val="24"/>
                <w:szCs w:val="24"/>
                <w:lang w:val="sr-Cyrl-CS"/>
              </w:rPr>
            </w:pPr>
            <w:r w:rsidRPr="006F33CA">
              <w:rPr>
                <w:sz w:val="24"/>
                <w:szCs w:val="24"/>
                <w:lang w:val="sr-Cyrl-CS"/>
              </w:rPr>
              <w:t>Опис емисије</w:t>
            </w:r>
          </w:p>
        </w:tc>
        <w:tc>
          <w:tcPr>
            <w:tcW w:w="3906" w:type="dxa"/>
          </w:tcPr>
          <w:p w:rsidR="00170841" w:rsidRPr="006F33CA" w:rsidRDefault="003F1723" w:rsidP="004E22C4">
            <w:pPr>
              <w:pStyle w:val="ListParagraph"/>
              <w:ind w:left="0"/>
              <w:jc w:val="both"/>
              <w:rPr>
                <w:lang w:val="sr-Cyrl-CS"/>
              </w:rPr>
            </w:pPr>
            <w:r>
              <w:rPr>
                <w:lang w:val="bs-Latn-BA"/>
              </w:rPr>
              <w:t>3</w:t>
            </w:r>
            <w:r w:rsidR="004E22C4">
              <w:t>0</w:t>
            </w:r>
            <w:r w:rsidR="00170841" w:rsidRPr="006F33CA">
              <w:rPr>
                <w:lang w:val="sr-Cyrl-CS"/>
              </w:rPr>
              <w:t>. емисија трезорских записа</w:t>
            </w:r>
          </w:p>
        </w:tc>
      </w:tr>
      <w:tr w:rsidR="00170841" w:rsidRPr="006F33CA" w:rsidTr="007A0EAB">
        <w:tc>
          <w:tcPr>
            <w:tcW w:w="4775" w:type="dxa"/>
          </w:tcPr>
          <w:p w:rsidR="00170841" w:rsidRPr="006F33CA" w:rsidRDefault="00170841" w:rsidP="007A0EAB">
            <w:pPr>
              <w:spacing w:before="60"/>
              <w:jc w:val="both"/>
              <w:rPr>
                <w:color w:val="000000"/>
                <w:spacing w:val="-3"/>
                <w:sz w:val="24"/>
                <w:szCs w:val="24"/>
                <w:lang w:val="sr-Cyrl-CS"/>
              </w:rPr>
            </w:pPr>
            <w:r w:rsidRPr="006F33CA">
              <w:rPr>
                <w:sz w:val="24"/>
                <w:szCs w:val="24"/>
                <w:lang w:val="sr-Cyrl-CS"/>
              </w:rPr>
              <w:t>Планирани износ емисије</w:t>
            </w:r>
          </w:p>
        </w:tc>
        <w:tc>
          <w:tcPr>
            <w:tcW w:w="3906" w:type="dxa"/>
          </w:tcPr>
          <w:p w:rsidR="00170841" w:rsidRPr="006F33CA" w:rsidRDefault="00170841" w:rsidP="007A0EAB">
            <w:pPr>
              <w:spacing w:before="60"/>
              <w:jc w:val="both"/>
              <w:rPr>
                <w:color w:val="000000"/>
                <w:spacing w:val="-3"/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  <w:r w:rsidRPr="006F33CA">
              <w:rPr>
                <w:sz w:val="24"/>
                <w:szCs w:val="24"/>
                <w:lang w:val="sr-Cyrl-CS"/>
              </w:rPr>
              <w:t>.000.000,00</w:t>
            </w:r>
            <w:r w:rsidRPr="006F33CA">
              <w:rPr>
                <w:sz w:val="24"/>
                <w:szCs w:val="24"/>
              </w:rPr>
              <w:t xml:space="preserve"> </w:t>
            </w:r>
            <w:r w:rsidRPr="006F33CA">
              <w:rPr>
                <w:sz w:val="24"/>
                <w:szCs w:val="24"/>
                <w:lang w:val="sr-Cyrl-CS"/>
              </w:rPr>
              <w:t>КМ</w:t>
            </w:r>
          </w:p>
        </w:tc>
      </w:tr>
      <w:tr w:rsidR="00170841" w:rsidRPr="006F33CA" w:rsidTr="007A0EAB">
        <w:tc>
          <w:tcPr>
            <w:tcW w:w="4775" w:type="dxa"/>
          </w:tcPr>
          <w:p w:rsidR="00170841" w:rsidRPr="006F33CA" w:rsidRDefault="00170841" w:rsidP="007A0EAB">
            <w:pPr>
              <w:spacing w:before="60"/>
              <w:jc w:val="both"/>
              <w:rPr>
                <w:color w:val="000000"/>
                <w:spacing w:val="-3"/>
                <w:sz w:val="24"/>
                <w:szCs w:val="24"/>
                <w:lang w:val="sr-Cyrl-CS"/>
              </w:rPr>
            </w:pPr>
            <w:r w:rsidRPr="006F33CA">
              <w:rPr>
                <w:sz w:val="24"/>
                <w:szCs w:val="24"/>
                <w:lang w:val="sr-Cyrl-CS"/>
              </w:rPr>
              <w:t>Номинална вриједност трезорског записа</w:t>
            </w:r>
          </w:p>
        </w:tc>
        <w:tc>
          <w:tcPr>
            <w:tcW w:w="3906" w:type="dxa"/>
          </w:tcPr>
          <w:p w:rsidR="00170841" w:rsidRPr="006F33CA" w:rsidRDefault="00170841" w:rsidP="007A0EAB">
            <w:pPr>
              <w:spacing w:before="60"/>
              <w:jc w:val="both"/>
              <w:rPr>
                <w:color w:val="000000"/>
                <w:spacing w:val="-3"/>
                <w:sz w:val="24"/>
                <w:szCs w:val="24"/>
                <w:lang w:val="sr-Cyrl-CS"/>
              </w:rPr>
            </w:pPr>
            <w:r w:rsidRPr="006F33CA">
              <w:rPr>
                <w:sz w:val="24"/>
                <w:szCs w:val="24"/>
                <w:lang w:val="sr-Cyrl-CS"/>
              </w:rPr>
              <w:t>10.000,00 КМ</w:t>
            </w:r>
          </w:p>
        </w:tc>
      </w:tr>
      <w:tr w:rsidR="00170841" w:rsidRPr="006F33CA" w:rsidTr="007A0EAB">
        <w:tc>
          <w:tcPr>
            <w:tcW w:w="4775" w:type="dxa"/>
          </w:tcPr>
          <w:p w:rsidR="00170841" w:rsidRPr="006F33CA" w:rsidRDefault="00170841" w:rsidP="007A0EAB">
            <w:pPr>
              <w:spacing w:before="60"/>
              <w:jc w:val="both"/>
              <w:rPr>
                <w:color w:val="000000"/>
                <w:spacing w:val="-3"/>
                <w:sz w:val="24"/>
                <w:szCs w:val="24"/>
                <w:lang w:val="sr-Cyrl-CS"/>
              </w:rPr>
            </w:pPr>
            <w:r w:rsidRPr="006F33CA">
              <w:rPr>
                <w:sz w:val="24"/>
                <w:szCs w:val="24"/>
                <w:lang w:val="sr-Cyrl-CS"/>
              </w:rPr>
              <w:t>Валута</w:t>
            </w:r>
          </w:p>
        </w:tc>
        <w:tc>
          <w:tcPr>
            <w:tcW w:w="3906" w:type="dxa"/>
          </w:tcPr>
          <w:p w:rsidR="00170841" w:rsidRPr="006F33CA" w:rsidRDefault="00170841" w:rsidP="007A0EAB">
            <w:pPr>
              <w:spacing w:before="60"/>
              <w:jc w:val="both"/>
              <w:rPr>
                <w:color w:val="000000"/>
                <w:spacing w:val="-3"/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en-US"/>
              </w:rPr>
              <w:t>K</w:t>
            </w:r>
            <w:r w:rsidRPr="006F33CA">
              <w:rPr>
                <w:sz w:val="24"/>
                <w:szCs w:val="24"/>
                <w:lang w:val="sr-Cyrl-CS"/>
              </w:rPr>
              <w:t>онвертибилна марка</w:t>
            </w:r>
          </w:p>
        </w:tc>
      </w:tr>
      <w:tr w:rsidR="00170841" w:rsidRPr="006F33CA" w:rsidTr="007A0EAB">
        <w:tc>
          <w:tcPr>
            <w:tcW w:w="4775" w:type="dxa"/>
          </w:tcPr>
          <w:p w:rsidR="00170841" w:rsidRPr="006F33CA" w:rsidRDefault="00170841" w:rsidP="007A0EAB">
            <w:pPr>
              <w:spacing w:before="60"/>
              <w:jc w:val="both"/>
              <w:rPr>
                <w:color w:val="000000"/>
                <w:spacing w:val="-3"/>
                <w:sz w:val="24"/>
                <w:szCs w:val="24"/>
                <w:lang w:val="sr-Cyrl-CS"/>
              </w:rPr>
            </w:pPr>
            <w:r w:rsidRPr="006F33CA">
              <w:rPr>
                <w:sz w:val="24"/>
                <w:szCs w:val="24"/>
                <w:lang w:val="sr-Cyrl-CS"/>
              </w:rPr>
              <w:t>Ознака трезорског записа</w:t>
            </w:r>
          </w:p>
        </w:tc>
        <w:tc>
          <w:tcPr>
            <w:tcW w:w="3906" w:type="dxa"/>
          </w:tcPr>
          <w:p w:rsidR="00170841" w:rsidRPr="006F33CA" w:rsidRDefault="00170841" w:rsidP="007A0EAB">
            <w:pPr>
              <w:spacing w:before="60"/>
              <w:jc w:val="both"/>
              <w:rPr>
                <w:color w:val="000000"/>
                <w:spacing w:val="-3"/>
                <w:sz w:val="24"/>
                <w:szCs w:val="24"/>
                <w:lang w:val="sr-Cyrl-CS"/>
              </w:rPr>
            </w:pPr>
            <w:r w:rsidRPr="006F33CA">
              <w:rPr>
                <w:sz w:val="24"/>
                <w:szCs w:val="24"/>
              </w:rPr>
              <w:t>RS1</w:t>
            </w:r>
            <w:r>
              <w:rPr>
                <w:sz w:val="24"/>
                <w:szCs w:val="24"/>
                <w:lang w:val="en-US"/>
              </w:rPr>
              <w:t>5</w:t>
            </w:r>
            <w:r w:rsidRPr="006F33CA">
              <w:rPr>
                <w:sz w:val="24"/>
                <w:szCs w:val="24"/>
              </w:rPr>
              <w:t>-T</w:t>
            </w:r>
            <w:r>
              <w:rPr>
                <w:sz w:val="24"/>
                <w:szCs w:val="24"/>
              </w:rPr>
              <w:t>0</w:t>
            </w:r>
            <w:r w:rsidR="003F1723">
              <w:rPr>
                <w:sz w:val="24"/>
                <w:szCs w:val="24"/>
              </w:rPr>
              <w:t>6</w:t>
            </w:r>
          </w:p>
        </w:tc>
      </w:tr>
      <w:tr w:rsidR="00170841" w:rsidRPr="006F33CA" w:rsidTr="007A0EAB">
        <w:tc>
          <w:tcPr>
            <w:tcW w:w="4775" w:type="dxa"/>
          </w:tcPr>
          <w:p w:rsidR="00170841" w:rsidRPr="006F33CA" w:rsidRDefault="00170841" w:rsidP="007A0EAB">
            <w:pPr>
              <w:spacing w:before="60"/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6F33CA">
              <w:rPr>
                <w:sz w:val="24"/>
                <w:szCs w:val="24"/>
              </w:rPr>
              <w:t>ISIN</w:t>
            </w:r>
            <w:r w:rsidRPr="006F33CA">
              <w:rPr>
                <w:sz w:val="24"/>
                <w:szCs w:val="24"/>
                <w:lang w:val="sr-Cyrl-CS"/>
              </w:rPr>
              <w:t xml:space="preserve"> број</w:t>
            </w:r>
          </w:p>
        </w:tc>
        <w:tc>
          <w:tcPr>
            <w:tcW w:w="3906" w:type="dxa"/>
          </w:tcPr>
          <w:p w:rsidR="00170841" w:rsidRPr="00396030" w:rsidRDefault="00170841" w:rsidP="003F1723">
            <w:pPr>
              <w:spacing w:before="60"/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sr-Cyrl-CS"/>
              </w:rPr>
              <w:t>BA10RS1</w:t>
            </w:r>
            <w:r>
              <w:rPr>
                <w:bCs/>
                <w:sz w:val="24"/>
                <w:szCs w:val="24"/>
                <w:lang w:val="en-US"/>
              </w:rPr>
              <w:t>5</w:t>
            </w:r>
            <w:r w:rsidRPr="006F33CA">
              <w:rPr>
                <w:bCs/>
                <w:sz w:val="24"/>
                <w:szCs w:val="24"/>
                <w:lang w:val="sr-Cyrl-CS"/>
              </w:rPr>
              <w:t>T</w:t>
            </w:r>
            <w:r>
              <w:rPr>
                <w:bCs/>
                <w:sz w:val="24"/>
                <w:szCs w:val="24"/>
                <w:lang w:val="en-US"/>
              </w:rPr>
              <w:t>0</w:t>
            </w:r>
            <w:r w:rsidR="003F1723">
              <w:rPr>
                <w:bCs/>
                <w:sz w:val="24"/>
                <w:szCs w:val="24"/>
                <w:lang w:val="en-US"/>
              </w:rPr>
              <w:t>63</w:t>
            </w:r>
          </w:p>
        </w:tc>
      </w:tr>
      <w:tr w:rsidR="00170841" w:rsidRPr="006F33CA" w:rsidTr="007A0EAB">
        <w:tc>
          <w:tcPr>
            <w:tcW w:w="4775" w:type="dxa"/>
          </w:tcPr>
          <w:p w:rsidR="00170841" w:rsidRPr="006F33CA" w:rsidRDefault="00170841" w:rsidP="007A0EAB">
            <w:pPr>
              <w:spacing w:before="60"/>
              <w:jc w:val="both"/>
              <w:rPr>
                <w:sz w:val="24"/>
                <w:szCs w:val="24"/>
              </w:rPr>
            </w:pPr>
            <w:r w:rsidRPr="006F33CA">
              <w:rPr>
                <w:sz w:val="24"/>
                <w:szCs w:val="24"/>
                <w:lang w:val="sr-Cyrl-CS"/>
              </w:rPr>
              <w:t>Датум аукције</w:t>
            </w:r>
          </w:p>
        </w:tc>
        <w:tc>
          <w:tcPr>
            <w:tcW w:w="3906" w:type="dxa"/>
          </w:tcPr>
          <w:p w:rsidR="00170841" w:rsidRPr="006F33CA" w:rsidRDefault="003F1723" w:rsidP="00F41C93">
            <w:pPr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28</w:t>
            </w:r>
            <w:r w:rsidR="00170841" w:rsidRPr="006F33CA">
              <w:rPr>
                <w:sz w:val="24"/>
                <w:szCs w:val="24"/>
              </w:rPr>
              <w:t>.</w:t>
            </w:r>
            <w:r w:rsidR="00170841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>7</w:t>
            </w:r>
            <w:r w:rsidR="00170841">
              <w:rPr>
                <w:sz w:val="24"/>
                <w:szCs w:val="24"/>
                <w:lang w:val="sr-Cyrl-CS"/>
              </w:rPr>
              <w:t>.201</w:t>
            </w:r>
            <w:r w:rsidR="00170841">
              <w:rPr>
                <w:sz w:val="24"/>
                <w:szCs w:val="24"/>
                <w:lang w:val="en-US"/>
              </w:rPr>
              <w:t>5</w:t>
            </w:r>
            <w:r w:rsidR="00170841" w:rsidRPr="006F33CA">
              <w:rPr>
                <w:sz w:val="24"/>
                <w:szCs w:val="24"/>
                <w:lang w:val="sr-Cyrl-CS"/>
              </w:rPr>
              <w:t>. године</w:t>
            </w:r>
          </w:p>
        </w:tc>
      </w:tr>
      <w:tr w:rsidR="00170841" w:rsidRPr="006F33CA" w:rsidTr="007A0EAB">
        <w:tc>
          <w:tcPr>
            <w:tcW w:w="4775" w:type="dxa"/>
          </w:tcPr>
          <w:p w:rsidR="00170841" w:rsidRPr="006F33CA" w:rsidRDefault="00170841" w:rsidP="007A0EAB">
            <w:pPr>
              <w:spacing w:before="60"/>
              <w:jc w:val="both"/>
              <w:rPr>
                <w:sz w:val="24"/>
                <w:szCs w:val="24"/>
                <w:lang w:val="sr-Cyrl-CS"/>
              </w:rPr>
            </w:pPr>
            <w:r w:rsidRPr="006F33CA">
              <w:rPr>
                <w:sz w:val="24"/>
                <w:szCs w:val="24"/>
                <w:lang w:val="sr-Cyrl-CS"/>
              </w:rPr>
              <w:t>Датум регистрације</w:t>
            </w:r>
          </w:p>
        </w:tc>
        <w:tc>
          <w:tcPr>
            <w:tcW w:w="3906" w:type="dxa"/>
          </w:tcPr>
          <w:p w:rsidR="00170841" w:rsidRPr="006F33CA" w:rsidRDefault="003F1723" w:rsidP="008A7ACD">
            <w:pPr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29</w:t>
            </w:r>
            <w:r w:rsidR="00170841">
              <w:rPr>
                <w:sz w:val="24"/>
                <w:szCs w:val="24"/>
                <w:lang w:val="sr-Cyrl-CS"/>
              </w:rPr>
              <w:t>.</w:t>
            </w:r>
            <w:r w:rsidR="00170841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>7</w:t>
            </w:r>
            <w:r w:rsidR="00170841">
              <w:rPr>
                <w:sz w:val="24"/>
                <w:szCs w:val="24"/>
                <w:lang w:val="sr-Cyrl-CS"/>
              </w:rPr>
              <w:t>.201</w:t>
            </w:r>
            <w:r w:rsidR="00170841">
              <w:rPr>
                <w:sz w:val="24"/>
                <w:szCs w:val="24"/>
                <w:lang w:val="en-US"/>
              </w:rPr>
              <w:t>5</w:t>
            </w:r>
            <w:r w:rsidR="00170841" w:rsidRPr="006F33CA">
              <w:rPr>
                <w:sz w:val="24"/>
                <w:szCs w:val="24"/>
                <w:lang w:val="sr-Cyrl-CS"/>
              </w:rPr>
              <w:t>. године</w:t>
            </w:r>
          </w:p>
        </w:tc>
      </w:tr>
      <w:tr w:rsidR="00170841" w:rsidRPr="006F33CA" w:rsidTr="007A0EAB">
        <w:tc>
          <w:tcPr>
            <w:tcW w:w="4775" w:type="dxa"/>
          </w:tcPr>
          <w:p w:rsidR="00170841" w:rsidRPr="006F33CA" w:rsidRDefault="00170841" w:rsidP="007A0EAB">
            <w:pPr>
              <w:spacing w:before="60"/>
              <w:jc w:val="both"/>
              <w:rPr>
                <w:sz w:val="24"/>
                <w:szCs w:val="24"/>
                <w:lang w:val="sr-Cyrl-CS"/>
              </w:rPr>
            </w:pPr>
            <w:r w:rsidRPr="006F33CA">
              <w:rPr>
                <w:sz w:val="24"/>
                <w:szCs w:val="24"/>
                <w:lang w:val="sr-Cyrl-CS"/>
              </w:rPr>
              <w:t>Рок доспијећа</w:t>
            </w:r>
          </w:p>
        </w:tc>
        <w:tc>
          <w:tcPr>
            <w:tcW w:w="3906" w:type="dxa"/>
          </w:tcPr>
          <w:p w:rsidR="00170841" w:rsidRPr="006F33CA" w:rsidRDefault="00170841" w:rsidP="007A0EAB">
            <w:pPr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шест</w:t>
            </w:r>
            <w:r w:rsidRPr="006F33CA">
              <w:rPr>
                <w:sz w:val="24"/>
                <w:szCs w:val="24"/>
                <w:lang w:val="sr-Cyrl-CS"/>
              </w:rPr>
              <w:t xml:space="preserve"> мјесец</w:t>
            </w:r>
            <w:r>
              <w:rPr>
                <w:sz w:val="24"/>
                <w:szCs w:val="24"/>
                <w:lang w:val="sr-Cyrl-CS"/>
              </w:rPr>
              <w:t>и</w:t>
            </w:r>
          </w:p>
        </w:tc>
      </w:tr>
      <w:tr w:rsidR="00170841" w:rsidRPr="006F33CA" w:rsidTr="007A0EAB">
        <w:tc>
          <w:tcPr>
            <w:tcW w:w="4775" w:type="dxa"/>
          </w:tcPr>
          <w:p w:rsidR="00170841" w:rsidRPr="006F33CA" w:rsidRDefault="00170841" w:rsidP="007A0EAB">
            <w:pPr>
              <w:spacing w:before="60"/>
              <w:jc w:val="both"/>
              <w:rPr>
                <w:sz w:val="24"/>
                <w:szCs w:val="24"/>
                <w:lang w:val="sr-Cyrl-CS"/>
              </w:rPr>
            </w:pPr>
            <w:r w:rsidRPr="006F33CA">
              <w:rPr>
                <w:sz w:val="24"/>
                <w:szCs w:val="24"/>
                <w:lang w:val="sr-Cyrl-CS"/>
              </w:rPr>
              <w:t>Датум доспијећа</w:t>
            </w:r>
          </w:p>
        </w:tc>
        <w:tc>
          <w:tcPr>
            <w:tcW w:w="3906" w:type="dxa"/>
          </w:tcPr>
          <w:p w:rsidR="00170841" w:rsidRPr="006F33CA" w:rsidRDefault="003F1723" w:rsidP="003F1723">
            <w:pPr>
              <w:spacing w:before="60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en-US"/>
              </w:rPr>
              <w:t>28</w:t>
            </w:r>
            <w:r w:rsidR="00170841" w:rsidRPr="006F33CA">
              <w:rPr>
                <w:sz w:val="24"/>
                <w:szCs w:val="24"/>
                <w:lang w:val="sr-Cyrl-CS"/>
              </w:rPr>
              <w:t>.</w:t>
            </w:r>
            <w:r>
              <w:rPr>
                <w:sz w:val="24"/>
                <w:szCs w:val="24"/>
                <w:lang w:val="en-US"/>
              </w:rPr>
              <w:t>01</w:t>
            </w:r>
            <w:r>
              <w:rPr>
                <w:sz w:val="24"/>
                <w:szCs w:val="24"/>
                <w:lang w:val="sr-Cyrl-CS"/>
              </w:rPr>
              <w:t>.201</w:t>
            </w:r>
            <w:r>
              <w:rPr>
                <w:sz w:val="24"/>
                <w:szCs w:val="24"/>
                <w:lang w:val="bs-Latn-BA"/>
              </w:rPr>
              <w:t>6</w:t>
            </w:r>
            <w:r w:rsidR="00170841" w:rsidRPr="006F33CA">
              <w:rPr>
                <w:sz w:val="24"/>
                <w:szCs w:val="24"/>
                <w:lang w:val="sr-Cyrl-CS"/>
              </w:rPr>
              <w:t>. године</w:t>
            </w:r>
          </w:p>
        </w:tc>
      </w:tr>
      <w:tr w:rsidR="00170841" w:rsidRPr="006F33CA" w:rsidTr="007A0EAB">
        <w:tc>
          <w:tcPr>
            <w:tcW w:w="4775" w:type="dxa"/>
          </w:tcPr>
          <w:p w:rsidR="00170841" w:rsidRPr="006F33CA" w:rsidRDefault="00170841" w:rsidP="007A0EAB">
            <w:pPr>
              <w:spacing w:before="60"/>
              <w:jc w:val="both"/>
              <w:rPr>
                <w:sz w:val="24"/>
                <w:szCs w:val="24"/>
                <w:lang w:val="sr-Cyrl-CS"/>
              </w:rPr>
            </w:pPr>
            <w:r w:rsidRPr="006F33CA">
              <w:rPr>
                <w:sz w:val="24"/>
                <w:szCs w:val="24"/>
                <w:lang w:val="sr-Cyrl-CS"/>
              </w:rPr>
              <w:t>Датум исплате</w:t>
            </w:r>
          </w:p>
        </w:tc>
        <w:tc>
          <w:tcPr>
            <w:tcW w:w="3906" w:type="dxa"/>
          </w:tcPr>
          <w:p w:rsidR="00170841" w:rsidRPr="006F33CA" w:rsidRDefault="003F1723" w:rsidP="003F1723">
            <w:pPr>
              <w:spacing w:before="60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en-US"/>
              </w:rPr>
              <w:t>28</w:t>
            </w:r>
            <w:r w:rsidR="00170841" w:rsidRPr="006F33CA">
              <w:rPr>
                <w:sz w:val="24"/>
                <w:szCs w:val="24"/>
                <w:lang w:val="sr-Cyrl-CS"/>
              </w:rPr>
              <w:t>.</w:t>
            </w:r>
            <w:r>
              <w:rPr>
                <w:sz w:val="24"/>
                <w:szCs w:val="24"/>
                <w:lang w:val="en-US"/>
              </w:rPr>
              <w:t>01</w:t>
            </w:r>
            <w:r>
              <w:rPr>
                <w:sz w:val="24"/>
                <w:szCs w:val="24"/>
                <w:lang w:val="sr-Cyrl-CS"/>
              </w:rPr>
              <w:t>.201</w:t>
            </w:r>
            <w:r>
              <w:rPr>
                <w:sz w:val="24"/>
                <w:szCs w:val="24"/>
                <w:lang w:val="bs-Latn-BA"/>
              </w:rPr>
              <w:t>6</w:t>
            </w:r>
            <w:r w:rsidR="00170841" w:rsidRPr="006F33CA">
              <w:rPr>
                <w:sz w:val="24"/>
                <w:szCs w:val="24"/>
                <w:lang w:val="sr-Cyrl-CS"/>
              </w:rPr>
              <w:t>. године</w:t>
            </w:r>
          </w:p>
        </w:tc>
      </w:tr>
    </w:tbl>
    <w:p w:rsidR="00170841" w:rsidRDefault="00170841" w:rsidP="00170841">
      <w:pPr>
        <w:shd w:val="clear" w:color="auto" w:fill="FFFFFF"/>
        <w:spacing w:before="60"/>
        <w:jc w:val="both"/>
        <w:rPr>
          <w:color w:val="000000"/>
          <w:spacing w:val="-3"/>
          <w:sz w:val="24"/>
          <w:szCs w:val="24"/>
          <w:lang w:val="sr-Cyrl-CS"/>
        </w:rPr>
      </w:pPr>
    </w:p>
    <w:p w:rsidR="00170841" w:rsidRDefault="00170841" w:rsidP="00170841">
      <w:pPr>
        <w:numPr>
          <w:ilvl w:val="0"/>
          <w:numId w:val="13"/>
        </w:numPr>
        <w:shd w:val="clear" w:color="auto" w:fill="FFFFFF"/>
        <w:spacing w:before="60"/>
        <w:jc w:val="both"/>
        <w:rPr>
          <w:color w:val="000000"/>
          <w:spacing w:val="-3"/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Подаци о одржавању</w:t>
      </w:r>
      <w:r w:rsidRPr="000F0257">
        <w:rPr>
          <w:sz w:val="24"/>
          <w:szCs w:val="24"/>
          <w:lang w:val="sr-Cyrl-CS"/>
        </w:rPr>
        <w:t xml:space="preserve"> аукције:</w:t>
      </w:r>
    </w:p>
    <w:p w:rsidR="00170841" w:rsidRPr="0021140D" w:rsidRDefault="00170841" w:rsidP="00170841">
      <w:pPr>
        <w:shd w:val="clear" w:color="auto" w:fill="FFFFFF"/>
        <w:spacing w:before="60"/>
        <w:ind w:left="720"/>
        <w:jc w:val="both"/>
        <w:rPr>
          <w:color w:val="000000"/>
          <w:spacing w:val="-3"/>
          <w:sz w:val="24"/>
          <w:szCs w:val="24"/>
          <w:lang w:val="sr-Cyrl-CS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54"/>
        <w:gridCol w:w="3858"/>
      </w:tblGrid>
      <w:tr w:rsidR="00170841" w:rsidRPr="006F33CA" w:rsidTr="007A0EAB">
        <w:tc>
          <w:tcPr>
            <w:tcW w:w="4820" w:type="dxa"/>
          </w:tcPr>
          <w:p w:rsidR="00170841" w:rsidRPr="006F33CA" w:rsidRDefault="00170841" w:rsidP="007A0EAB">
            <w:pPr>
              <w:spacing w:before="60"/>
              <w:jc w:val="both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6F33CA">
              <w:rPr>
                <w:sz w:val="24"/>
                <w:szCs w:val="24"/>
                <w:lang w:val="sr-Cyrl-CS"/>
              </w:rPr>
              <w:t>Датум одржавања</w:t>
            </w:r>
          </w:p>
        </w:tc>
        <w:tc>
          <w:tcPr>
            <w:tcW w:w="3906" w:type="dxa"/>
          </w:tcPr>
          <w:p w:rsidR="00170841" w:rsidRPr="006F33CA" w:rsidRDefault="003F1723" w:rsidP="007A0EAB">
            <w:pPr>
              <w:spacing w:before="60"/>
              <w:jc w:val="both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en-US"/>
              </w:rPr>
              <w:t>28</w:t>
            </w:r>
            <w:r w:rsidR="00170841">
              <w:rPr>
                <w:sz w:val="24"/>
                <w:szCs w:val="24"/>
                <w:lang w:val="sr-Cyrl-CS"/>
              </w:rPr>
              <w:t>.0</w:t>
            </w:r>
            <w:r>
              <w:rPr>
                <w:sz w:val="24"/>
                <w:szCs w:val="24"/>
                <w:lang w:val="en-US"/>
              </w:rPr>
              <w:t>7</w:t>
            </w:r>
            <w:r w:rsidR="00170841">
              <w:rPr>
                <w:sz w:val="24"/>
                <w:szCs w:val="24"/>
                <w:lang w:val="sr-Cyrl-CS"/>
              </w:rPr>
              <w:t>.2015</w:t>
            </w:r>
            <w:r w:rsidR="00170841" w:rsidRPr="006F33CA">
              <w:rPr>
                <w:sz w:val="24"/>
                <w:szCs w:val="24"/>
                <w:lang w:val="sr-Cyrl-CS"/>
              </w:rPr>
              <w:t xml:space="preserve">. године </w:t>
            </w:r>
          </w:p>
        </w:tc>
      </w:tr>
      <w:tr w:rsidR="00170841" w:rsidRPr="006F33CA" w:rsidTr="007A0EAB">
        <w:tc>
          <w:tcPr>
            <w:tcW w:w="4820" w:type="dxa"/>
          </w:tcPr>
          <w:p w:rsidR="00170841" w:rsidRPr="006F33CA" w:rsidRDefault="00170841" w:rsidP="007A0EAB">
            <w:pPr>
              <w:spacing w:before="60"/>
              <w:jc w:val="both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6F33CA">
              <w:rPr>
                <w:sz w:val="24"/>
                <w:szCs w:val="24"/>
                <w:lang w:val="sr-Cyrl-CS"/>
              </w:rPr>
              <w:t>Вријеме одржавања</w:t>
            </w:r>
          </w:p>
        </w:tc>
        <w:tc>
          <w:tcPr>
            <w:tcW w:w="3906" w:type="dxa"/>
          </w:tcPr>
          <w:p w:rsidR="00170841" w:rsidRPr="006F33CA" w:rsidRDefault="00170841" w:rsidP="007A0EAB">
            <w:pPr>
              <w:spacing w:before="60"/>
              <w:jc w:val="both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6F33CA">
              <w:rPr>
                <w:sz w:val="24"/>
                <w:szCs w:val="24"/>
                <w:lang w:val="sr-Cyrl-CS"/>
              </w:rPr>
              <w:t>од 11:00 до 13:00 часова</w:t>
            </w:r>
          </w:p>
        </w:tc>
      </w:tr>
      <w:tr w:rsidR="00170841" w:rsidRPr="006F33CA" w:rsidTr="007A0EAB">
        <w:tc>
          <w:tcPr>
            <w:tcW w:w="4820" w:type="dxa"/>
          </w:tcPr>
          <w:p w:rsidR="00170841" w:rsidRPr="006F33CA" w:rsidRDefault="00170841" w:rsidP="007A0EAB">
            <w:pPr>
              <w:spacing w:before="60"/>
              <w:jc w:val="both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6F33CA">
              <w:rPr>
                <w:sz w:val="24"/>
                <w:szCs w:val="24"/>
                <w:lang w:val="sr-Cyrl-CS"/>
              </w:rPr>
              <w:t>Вријеме уноса куповних налога</w:t>
            </w:r>
          </w:p>
        </w:tc>
        <w:tc>
          <w:tcPr>
            <w:tcW w:w="3906" w:type="dxa"/>
          </w:tcPr>
          <w:p w:rsidR="00170841" w:rsidRPr="006F33CA" w:rsidRDefault="00170841" w:rsidP="007A0EAB">
            <w:pPr>
              <w:spacing w:before="60"/>
              <w:jc w:val="both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6F33CA">
              <w:rPr>
                <w:sz w:val="24"/>
                <w:szCs w:val="24"/>
                <w:lang w:val="sr-Cyrl-CS"/>
              </w:rPr>
              <w:t>од 11:00 до 12:30 часова</w:t>
            </w:r>
          </w:p>
        </w:tc>
      </w:tr>
      <w:tr w:rsidR="00170841" w:rsidRPr="006F33CA" w:rsidTr="007A0EAB">
        <w:tc>
          <w:tcPr>
            <w:tcW w:w="4820" w:type="dxa"/>
          </w:tcPr>
          <w:p w:rsidR="00170841" w:rsidRPr="006F33CA" w:rsidRDefault="00170841" w:rsidP="007A0EAB">
            <w:pPr>
              <w:spacing w:before="60"/>
              <w:jc w:val="both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6F33CA">
              <w:rPr>
                <w:sz w:val="24"/>
                <w:szCs w:val="24"/>
                <w:lang w:val="sr-Cyrl-CS"/>
              </w:rPr>
              <w:t>Вријеме уноса продајног налога</w:t>
            </w:r>
          </w:p>
        </w:tc>
        <w:tc>
          <w:tcPr>
            <w:tcW w:w="3906" w:type="dxa"/>
          </w:tcPr>
          <w:p w:rsidR="00170841" w:rsidRPr="006F33CA" w:rsidRDefault="00170841" w:rsidP="007A0EAB">
            <w:pPr>
              <w:spacing w:before="60"/>
              <w:jc w:val="both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6F33CA">
              <w:rPr>
                <w:sz w:val="24"/>
                <w:szCs w:val="24"/>
                <w:lang w:val="sr-Cyrl-CS"/>
              </w:rPr>
              <w:t>од 12:30 до 13:00 часова</w:t>
            </w:r>
          </w:p>
        </w:tc>
      </w:tr>
      <w:tr w:rsidR="00170841" w:rsidRPr="006F33CA" w:rsidTr="007A0EAB">
        <w:tc>
          <w:tcPr>
            <w:tcW w:w="4820" w:type="dxa"/>
          </w:tcPr>
          <w:p w:rsidR="00170841" w:rsidRPr="006F33CA" w:rsidRDefault="00170841" w:rsidP="007A0EAB">
            <w:pPr>
              <w:spacing w:before="60"/>
              <w:jc w:val="both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6F33CA">
              <w:rPr>
                <w:sz w:val="24"/>
                <w:szCs w:val="24"/>
                <w:lang w:val="sr-Cyrl-CS"/>
              </w:rPr>
              <w:t>Метода аукције</w:t>
            </w:r>
          </w:p>
        </w:tc>
        <w:tc>
          <w:tcPr>
            <w:tcW w:w="3906" w:type="dxa"/>
          </w:tcPr>
          <w:p w:rsidR="00170841" w:rsidRPr="006F33CA" w:rsidRDefault="00170841" w:rsidP="007A0EAB">
            <w:pPr>
              <w:spacing w:before="60"/>
              <w:jc w:val="both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6F33CA">
              <w:rPr>
                <w:sz w:val="24"/>
                <w:szCs w:val="24"/>
                <w:lang w:val="sr-Cyrl-CS"/>
              </w:rPr>
              <w:t>јединствена цијена</w:t>
            </w:r>
          </w:p>
        </w:tc>
      </w:tr>
      <w:tr w:rsidR="00170841" w:rsidRPr="006F33CA" w:rsidTr="007A0EAB">
        <w:tc>
          <w:tcPr>
            <w:tcW w:w="4820" w:type="dxa"/>
          </w:tcPr>
          <w:p w:rsidR="00170841" w:rsidRPr="006F33CA" w:rsidRDefault="00170841" w:rsidP="007A0EAB">
            <w:pPr>
              <w:spacing w:before="60"/>
              <w:jc w:val="both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6F33CA">
              <w:rPr>
                <w:sz w:val="24"/>
                <w:szCs w:val="24"/>
                <w:lang w:val="sr-Cyrl-CS"/>
              </w:rPr>
              <w:t>Врста цијене</w:t>
            </w:r>
          </w:p>
        </w:tc>
        <w:tc>
          <w:tcPr>
            <w:tcW w:w="3906" w:type="dxa"/>
          </w:tcPr>
          <w:p w:rsidR="00170841" w:rsidRPr="006F33CA" w:rsidRDefault="00170841" w:rsidP="007A0EAB">
            <w:pPr>
              <w:spacing w:before="60"/>
              <w:jc w:val="both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 w:rsidRPr="006F33CA">
              <w:rPr>
                <w:sz w:val="24"/>
                <w:szCs w:val="24"/>
                <w:lang w:val="sr-Cyrl-CS"/>
              </w:rPr>
              <w:t>дисконтна цијена</w:t>
            </w:r>
          </w:p>
        </w:tc>
      </w:tr>
      <w:tr w:rsidR="00170841" w:rsidRPr="006F33CA" w:rsidTr="007A0EAB">
        <w:tc>
          <w:tcPr>
            <w:tcW w:w="4820" w:type="dxa"/>
          </w:tcPr>
          <w:p w:rsidR="00170841" w:rsidRPr="006F33CA" w:rsidRDefault="00170841" w:rsidP="007A0EAB">
            <w:pPr>
              <w:spacing w:before="60"/>
              <w:jc w:val="both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Извјештај</w:t>
            </w:r>
            <w:r w:rsidRPr="006F33CA">
              <w:rPr>
                <w:sz w:val="24"/>
                <w:szCs w:val="24"/>
                <w:lang w:val="sr-Cyrl-CS"/>
              </w:rPr>
              <w:t xml:space="preserve"> о резултатима</w:t>
            </w:r>
          </w:p>
        </w:tc>
        <w:tc>
          <w:tcPr>
            <w:tcW w:w="3906" w:type="dxa"/>
          </w:tcPr>
          <w:p w:rsidR="00170841" w:rsidRPr="006F33CA" w:rsidRDefault="003F1723" w:rsidP="003F1723">
            <w:pPr>
              <w:spacing w:before="60"/>
              <w:jc w:val="both"/>
              <w:rPr>
                <w:rFonts w:ascii="Calibri" w:hAnsi="Calibri" w:cs="Calibri"/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en-US"/>
              </w:rPr>
              <w:t>28</w:t>
            </w:r>
            <w:r w:rsidR="00170841">
              <w:rPr>
                <w:sz w:val="24"/>
                <w:szCs w:val="24"/>
                <w:lang w:val="sr-Cyrl-CS"/>
              </w:rPr>
              <w:t>.0</w:t>
            </w:r>
            <w:r>
              <w:rPr>
                <w:sz w:val="24"/>
                <w:szCs w:val="24"/>
                <w:lang w:val="en-US"/>
              </w:rPr>
              <w:t>7</w:t>
            </w:r>
            <w:r w:rsidR="00170841">
              <w:rPr>
                <w:sz w:val="24"/>
                <w:szCs w:val="24"/>
                <w:lang w:val="sr-Cyrl-CS"/>
              </w:rPr>
              <w:t>.2015</w:t>
            </w:r>
            <w:r w:rsidR="00170841" w:rsidRPr="006F33CA">
              <w:rPr>
                <w:sz w:val="24"/>
                <w:szCs w:val="24"/>
                <w:lang w:val="sr-Cyrl-CS"/>
              </w:rPr>
              <w:t>. године, до 15:00 часова</w:t>
            </w:r>
          </w:p>
        </w:tc>
      </w:tr>
    </w:tbl>
    <w:p w:rsidR="00170841" w:rsidRDefault="00170841" w:rsidP="00170841">
      <w:pPr>
        <w:shd w:val="clear" w:color="auto" w:fill="FFFFFF"/>
        <w:spacing w:before="60"/>
        <w:jc w:val="both"/>
        <w:rPr>
          <w:rFonts w:ascii="Calibri" w:hAnsi="Calibri" w:cs="Calibri"/>
          <w:sz w:val="22"/>
          <w:szCs w:val="22"/>
          <w:lang w:val="sr-Cyrl-CS"/>
        </w:rPr>
      </w:pPr>
    </w:p>
    <w:p w:rsidR="00170841" w:rsidRDefault="00170841" w:rsidP="00170841">
      <w:pPr>
        <w:numPr>
          <w:ilvl w:val="0"/>
          <w:numId w:val="13"/>
        </w:numPr>
        <w:shd w:val="clear" w:color="auto" w:fill="FFFFFF"/>
        <w:spacing w:before="60"/>
        <w:jc w:val="both"/>
        <w:rPr>
          <w:color w:val="000000"/>
          <w:spacing w:val="-3"/>
          <w:sz w:val="24"/>
          <w:szCs w:val="24"/>
          <w:lang w:val="sr-Cyrl-CS"/>
        </w:rPr>
      </w:pPr>
      <w:r w:rsidRPr="004316C9">
        <w:rPr>
          <w:color w:val="000000"/>
          <w:spacing w:val="-3"/>
          <w:sz w:val="24"/>
          <w:szCs w:val="24"/>
          <w:lang w:val="sr-Cyrl-CS"/>
        </w:rPr>
        <w:lastRenderedPageBreak/>
        <w:t xml:space="preserve">Аукција ће се одржати </w:t>
      </w:r>
      <w:r>
        <w:rPr>
          <w:color w:val="000000"/>
          <w:spacing w:val="-3"/>
          <w:sz w:val="24"/>
          <w:szCs w:val="24"/>
          <w:lang w:val="sr-Cyrl-CS"/>
        </w:rPr>
        <w:t xml:space="preserve">на начин и </w:t>
      </w:r>
      <w:r w:rsidRPr="004316C9">
        <w:rPr>
          <w:color w:val="000000"/>
          <w:spacing w:val="-3"/>
          <w:sz w:val="24"/>
          <w:szCs w:val="24"/>
          <w:lang w:val="sr-Cyrl-CS"/>
        </w:rPr>
        <w:t xml:space="preserve">према распореду одређеним </w:t>
      </w:r>
      <w:r w:rsidRPr="00FF37C3">
        <w:rPr>
          <w:sz w:val="24"/>
          <w:lang w:val="sr-Cyrl-CS"/>
        </w:rPr>
        <w:t>Уредб</w:t>
      </w:r>
      <w:r>
        <w:rPr>
          <w:sz w:val="24"/>
          <w:lang w:val="sr-Cyrl-CS"/>
        </w:rPr>
        <w:t>ом</w:t>
      </w:r>
      <w:r w:rsidRPr="00FF37C3">
        <w:rPr>
          <w:sz w:val="24"/>
          <w:lang w:val="sr-Cyrl-CS"/>
        </w:rPr>
        <w:t xml:space="preserve"> о условима,</w:t>
      </w:r>
      <w:r w:rsidRPr="00FF37C3">
        <w:rPr>
          <w:sz w:val="24"/>
          <w:lang w:val="en-US"/>
        </w:rPr>
        <w:t xml:space="preserve"> </w:t>
      </w:r>
      <w:proofErr w:type="spellStart"/>
      <w:r w:rsidRPr="00FF37C3">
        <w:rPr>
          <w:sz w:val="24"/>
          <w:lang w:val="en-US"/>
        </w:rPr>
        <w:t>поступку</w:t>
      </w:r>
      <w:proofErr w:type="spellEnd"/>
      <w:r w:rsidRPr="00FF37C3">
        <w:rPr>
          <w:sz w:val="24"/>
          <w:lang w:val="sr-Cyrl-CS"/>
        </w:rPr>
        <w:t xml:space="preserve"> емисије и елементима примарног тржишта </w:t>
      </w:r>
      <w:proofErr w:type="spellStart"/>
      <w:r w:rsidRPr="00FF37C3">
        <w:rPr>
          <w:sz w:val="24"/>
          <w:lang w:val="sr-Cyrl-CS"/>
        </w:rPr>
        <w:t>трезорск</w:t>
      </w:r>
      <w:r w:rsidRPr="00FF37C3">
        <w:rPr>
          <w:sz w:val="24"/>
          <w:lang w:val="en-US"/>
        </w:rPr>
        <w:t>их</w:t>
      </w:r>
      <w:proofErr w:type="spellEnd"/>
      <w:r w:rsidRPr="00FF37C3">
        <w:rPr>
          <w:sz w:val="24"/>
          <w:lang w:val="sr-Cyrl-CS"/>
        </w:rPr>
        <w:t xml:space="preserve"> записа</w:t>
      </w:r>
      <w:r w:rsidRPr="004316C9">
        <w:rPr>
          <w:color w:val="000000"/>
          <w:spacing w:val="-3"/>
          <w:sz w:val="24"/>
          <w:szCs w:val="24"/>
          <w:lang w:val="sr-Cyrl-CS"/>
        </w:rPr>
        <w:t>.</w:t>
      </w:r>
    </w:p>
    <w:p w:rsidR="00170841" w:rsidRPr="00F43ED5" w:rsidRDefault="00170841" w:rsidP="00170841">
      <w:pPr>
        <w:shd w:val="clear" w:color="auto" w:fill="FFFFFF"/>
        <w:spacing w:before="60"/>
        <w:jc w:val="both"/>
        <w:rPr>
          <w:color w:val="000000"/>
          <w:spacing w:val="-3"/>
          <w:sz w:val="24"/>
          <w:szCs w:val="24"/>
          <w:lang w:val="sr-Cyrl-CS"/>
        </w:rPr>
      </w:pPr>
    </w:p>
    <w:p w:rsidR="00170841" w:rsidRDefault="00170841" w:rsidP="00170841">
      <w:pPr>
        <w:numPr>
          <w:ilvl w:val="0"/>
          <w:numId w:val="13"/>
        </w:numPr>
        <w:shd w:val="clear" w:color="auto" w:fill="FFFFFF"/>
        <w:spacing w:before="60"/>
        <w:jc w:val="both"/>
        <w:rPr>
          <w:color w:val="000000"/>
          <w:spacing w:val="-3"/>
          <w:sz w:val="24"/>
          <w:szCs w:val="24"/>
          <w:lang w:val="sr-Cyrl-CS"/>
        </w:rPr>
      </w:pPr>
      <w:r>
        <w:rPr>
          <w:color w:val="000000"/>
          <w:spacing w:val="-3"/>
          <w:sz w:val="24"/>
          <w:szCs w:val="24"/>
          <w:lang w:val="sr-Cyrl-CS"/>
        </w:rPr>
        <w:t xml:space="preserve">Одлука ступа на снагу даном </w:t>
      </w:r>
      <w:r>
        <w:rPr>
          <w:color w:val="000000"/>
          <w:spacing w:val="-3"/>
          <w:sz w:val="24"/>
          <w:szCs w:val="24"/>
          <w:lang w:val="hr-HR"/>
        </w:rPr>
        <w:t xml:space="preserve"> </w:t>
      </w:r>
      <w:r>
        <w:rPr>
          <w:color w:val="000000"/>
          <w:spacing w:val="-3"/>
          <w:sz w:val="24"/>
          <w:szCs w:val="24"/>
          <w:lang w:val="sr-Cyrl-CS"/>
        </w:rPr>
        <w:t>доношења.</w:t>
      </w:r>
    </w:p>
    <w:p w:rsidR="00170841" w:rsidRDefault="00170841" w:rsidP="00170841">
      <w:pPr>
        <w:shd w:val="clear" w:color="auto" w:fill="FFFFFF"/>
        <w:jc w:val="both"/>
        <w:rPr>
          <w:color w:val="000000"/>
          <w:spacing w:val="-3"/>
          <w:sz w:val="24"/>
          <w:szCs w:val="24"/>
          <w:lang w:val="sr-Cyrl-CS"/>
        </w:rPr>
      </w:pPr>
    </w:p>
    <w:p w:rsidR="00170841" w:rsidRDefault="00170841" w:rsidP="00170841">
      <w:pPr>
        <w:shd w:val="clear" w:color="auto" w:fill="FFFFFF"/>
        <w:jc w:val="both"/>
        <w:rPr>
          <w:color w:val="000000"/>
          <w:spacing w:val="-3"/>
          <w:sz w:val="24"/>
          <w:szCs w:val="24"/>
          <w:lang w:val="sr-Cyrl-CS"/>
        </w:rPr>
      </w:pPr>
    </w:p>
    <w:p w:rsidR="00170841" w:rsidRPr="00FC44F7" w:rsidRDefault="00170841" w:rsidP="00170841">
      <w:pPr>
        <w:shd w:val="clear" w:color="auto" w:fill="FFFFFF"/>
        <w:jc w:val="center"/>
        <w:outlineLvl w:val="0"/>
        <w:rPr>
          <w:b/>
          <w:color w:val="000000"/>
          <w:spacing w:val="-3"/>
          <w:sz w:val="24"/>
          <w:szCs w:val="24"/>
          <w:lang w:val="sr-Cyrl-CS"/>
        </w:rPr>
      </w:pPr>
      <w:r w:rsidRPr="00FC44F7">
        <w:rPr>
          <w:b/>
          <w:color w:val="000000"/>
          <w:spacing w:val="-3"/>
          <w:sz w:val="24"/>
          <w:szCs w:val="24"/>
          <w:lang w:val="sr-Cyrl-CS"/>
        </w:rPr>
        <w:t>О б р а з л о ж е њ е</w:t>
      </w:r>
    </w:p>
    <w:p w:rsidR="00170841" w:rsidRDefault="00170841" w:rsidP="00170841">
      <w:pPr>
        <w:shd w:val="clear" w:color="auto" w:fill="FFFFFF"/>
        <w:jc w:val="center"/>
        <w:outlineLvl w:val="0"/>
        <w:rPr>
          <w:color w:val="000000"/>
          <w:spacing w:val="-3"/>
          <w:sz w:val="24"/>
          <w:szCs w:val="24"/>
          <w:lang w:val="sr-Latn-CS"/>
        </w:rPr>
      </w:pPr>
    </w:p>
    <w:p w:rsidR="00170841" w:rsidRDefault="00170841" w:rsidP="00170841">
      <w:pPr>
        <w:shd w:val="clear" w:color="auto" w:fill="FFFFFF"/>
        <w:spacing w:after="60"/>
        <w:jc w:val="both"/>
        <w:rPr>
          <w:color w:val="000000"/>
          <w:spacing w:val="-3"/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Министарство финансија Републике Српске је дана </w:t>
      </w:r>
      <w:r w:rsidR="003F1723">
        <w:rPr>
          <w:color w:val="000000"/>
          <w:spacing w:val="-3"/>
          <w:sz w:val="24"/>
          <w:szCs w:val="24"/>
          <w:lang w:val="en-US"/>
        </w:rPr>
        <w:t>15</w:t>
      </w:r>
      <w:r w:rsidRPr="004316C9">
        <w:rPr>
          <w:color w:val="000000"/>
          <w:spacing w:val="-3"/>
          <w:sz w:val="24"/>
          <w:szCs w:val="24"/>
          <w:lang w:val="sr-Cyrl-CS"/>
        </w:rPr>
        <w:t>.</w:t>
      </w:r>
      <w:r>
        <w:rPr>
          <w:color w:val="000000"/>
          <w:spacing w:val="-3"/>
          <w:sz w:val="24"/>
          <w:szCs w:val="24"/>
        </w:rPr>
        <w:t>0</w:t>
      </w:r>
      <w:r w:rsidR="003F1723">
        <w:rPr>
          <w:color w:val="000000"/>
          <w:spacing w:val="-3"/>
          <w:sz w:val="24"/>
          <w:szCs w:val="24"/>
          <w:lang w:val="en-US"/>
        </w:rPr>
        <w:t>7</w:t>
      </w:r>
      <w:r w:rsidRPr="004316C9">
        <w:rPr>
          <w:color w:val="000000"/>
          <w:spacing w:val="-3"/>
          <w:sz w:val="24"/>
          <w:szCs w:val="24"/>
          <w:lang w:val="sr-Cyrl-CS"/>
        </w:rPr>
        <w:t>.201</w:t>
      </w:r>
      <w:r>
        <w:rPr>
          <w:color w:val="000000"/>
          <w:spacing w:val="-3"/>
          <w:sz w:val="24"/>
          <w:szCs w:val="24"/>
        </w:rPr>
        <w:t>5</w:t>
      </w:r>
      <w:r w:rsidRPr="004316C9">
        <w:rPr>
          <w:color w:val="000000"/>
          <w:spacing w:val="-3"/>
          <w:sz w:val="24"/>
          <w:szCs w:val="24"/>
          <w:lang w:val="sr-Cyrl-CS"/>
        </w:rPr>
        <w:t xml:space="preserve">. </w:t>
      </w:r>
      <w:r>
        <w:rPr>
          <w:color w:val="000000"/>
          <w:spacing w:val="-3"/>
          <w:sz w:val="24"/>
          <w:szCs w:val="24"/>
          <w:lang w:val="sr-Cyrl-CS"/>
        </w:rPr>
        <w:t>године донијело Рјешење о</w:t>
      </w:r>
      <w:r w:rsidRPr="004316C9">
        <w:rPr>
          <w:color w:val="000000"/>
          <w:spacing w:val="-3"/>
          <w:sz w:val="24"/>
          <w:szCs w:val="24"/>
          <w:lang w:val="sr-Cyrl-CS"/>
        </w:rPr>
        <w:t xml:space="preserve"> </w:t>
      </w:r>
      <w:r>
        <w:rPr>
          <w:color w:val="000000"/>
          <w:spacing w:val="-3"/>
          <w:sz w:val="24"/>
          <w:szCs w:val="24"/>
          <w:lang w:val="sr-Cyrl-CS"/>
        </w:rPr>
        <w:t>емисији</w:t>
      </w:r>
      <w:r w:rsidRPr="004316C9">
        <w:rPr>
          <w:color w:val="000000"/>
          <w:spacing w:val="-3"/>
          <w:sz w:val="24"/>
          <w:szCs w:val="24"/>
          <w:lang w:val="sr-Cyrl-CS"/>
        </w:rPr>
        <w:t xml:space="preserve"> </w:t>
      </w:r>
      <w:r>
        <w:rPr>
          <w:color w:val="000000"/>
          <w:spacing w:val="-3"/>
          <w:sz w:val="24"/>
          <w:szCs w:val="24"/>
          <w:lang w:val="sr-Cyrl-CS"/>
        </w:rPr>
        <w:t>трезорских</w:t>
      </w:r>
      <w:r w:rsidRPr="004316C9">
        <w:rPr>
          <w:color w:val="000000"/>
          <w:spacing w:val="-3"/>
          <w:sz w:val="24"/>
          <w:szCs w:val="24"/>
          <w:lang w:val="sr-Cyrl-CS"/>
        </w:rPr>
        <w:t xml:space="preserve"> </w:t>
      </w:r>
      <w:r>
        <w:rPr>
          <w:color w:val="000000"/>
          <w:spacing w:val="-3"/>
          <w:sz w:val="24"/>
          <w:szCs w:val="24"/>
          <w:lang w:val="sr-Cyrl-CS"/>
        </w:rPr>
        <w:t>записа</w:t>
      </w:r>
      <w:r w:rsidRPr="004316C9">
        <w:rPr>
          <w:color w:val="000000"/>
          <w:spacing w:val="-3"/>
          <w:sz w:val="24"/>
          <w:szCs w:val="24"/>
          <w:lang w:val="sr-Cyrl-CS"/>
        </w:rPr>
        <w:t xml:space="preserve"> </w:t>
      </w:r>
      <w:r>
        <w:rPr>
          <w:color w:val="000000"/>
          <w:spacing w:val="-3"/>
          <w:sz w:val="24"/>
          <w:szCs w:val="24"/>
          <w:lang w:val="sr-Cyrl-CS"/>
        </w:rPr>
        <w:t>Републике</w:t>
      </w:r>
      <w:r w:rsidRPr="004316C9">
        <w:rPr>
          <w:color w:val="000000"/>
          <w:spacing w:val="-3"/>
          <w:sz w:val="24"/>
          <w:szCs w:val="24"/>
          <w:lang w:val="sr-Cyrl-CS"/>
        </w:rPr>
        <w:t xml:space="preserve"> </w:t>
      </w:r>
      <w:r>
        <w:rPr>
          <w:color w:val="000000"/>
          <w:spacing w:val="-3"/>
          <w:sz w:val="24"/>
          <w:szCs w:val="24"/>
          <w:lang w:val="sr-Cyrl-CS"/>
        </w:rPr>
        <w:t>Српске. Наведеним рјешењем дефинисани су основни елементи трезорских записа који су предмет емисије.</w:t>
      </w:r>
    </w:p>
    <w:p w:rsidR="00170841" w:rsidRPr="00524559" w:rsidRDefault="00170841" w:rsidP="00170841">
      <w:pPr>
        <w:shd w:val="clear" w:color="auto" w:fill="FFFFFF"/>
        <w:spacing w:after="60"/>
        <w:jc w:val="both"/>
        <w:rPr>
          <w:sz w:val="24"/>
          <w:szCs w:val="24"/>
          <w:lang w:val="en-US"/>
        </w:rPr>
      </w:pPr>
      <w:r>
        <w:rPr>
          <w:color w:val="000000"/>
          <w:spacing w:val="-3"/>
          <w:sz w:val="24"/>
          <w:szCs w:val="24"/>
          <w:lang w:val="sr-Cyrl-CS"/>
        </w:rPr>
        <w:t xml:space="preserve">Дана </w:t>
      </w:r>
      <w:r w:rsidR="003F1723">
        <w:rPr>
          <w:color w:val="000000"/>
          <w:spacing w:val="-3"/>
          <w:sz w:val="24"/>
          <w:szCs w:val="24"/>
          <w:lang w:val="en-US"/>
        </w:rPr>
        <w:t>20</w:t>
      </w:r>
      <w:r w:rsidRPr="004316C9">
        <w:rPr>
          <w:color w:val="000000"/>
          <w:spacing w:val="-3"/>
          <w:sz w:val="24"/>
          <w:szCs w:val="24"/>
          <w:lang w:val="sr-Cyrl-CS"/>
        </w:rPr>
        <w:t>.</w:t>
      </w:r>
      <w:r>
        <w:rPr>
          <w:color w:val="000000"/>
          <w:spacing w:val="-3"/>
          <w:sz w:val="24"/>
          <w:szCs w:val="24"/>
        </w:rPr>
        <w:t>0</w:t>
      </w:r>
      <w:r w:rsidR="003F1723">
        <w:rPr>
          <w:color w:val="000000"/>
          <w:spacing w:val="-3"/>
          <w:sz w:val="24"/>
          <w:szCs w:val="24"/>
          <w:lang w:val="en-US"/>
        </w:rPr>
        <w:t>7</w:t>
      </w:r>
      <w:r w:rsidRPr="004316C9">
        <w:rPr>
          <w:color w:val="000000"/>
          <w:spacing w:val="-3"/>
          <w:sz w:val="24"/>
          <w:szCs w:val="24"/>
          <w:lang w:val="sr-Cyrl-CS"/>
        </w:rPr>
        <w:t>.201</w:t>
      </w:r>
      <w:r>
        <w:rPr>
          <w:color w:val="000000"/>
          <w:spacing w:val="-3"/>
          <w:sz w:val="24"/>
          <w:szCs w:val="24"/>
        </w:rPr>
        <w:t>5</w:t>
      </w:r>
      <w:r w:rsidRPr="004316C9">
        <w:rPr>
          <w:color w:val="000000"/>
          <w:spacing w:val="-3"/>
          <w:sz w:val="24"/>
          <w:szCs w:val="24"/>
          <w:lang w:val="sr-Cyrl-CS"/>
        </w:rPr>
        <w:t xml:space="preserve">. </w:t>
      </w:r>
      <w:r>
        <w:rPr>
          <w:color w:val="000000"/>
          <w:spacing w:val="-3"/>
          <w:sz w:val="24"/>
          <w:szCs w:val="24"/>
          <w:lang w:val="sr-Cyrl-CS"/>
        </w:rPr>
        <w:t>године</w:t>
      </w:r>
      <w:r>
        <w:rPr>
          <w:color w:val="000000"/>
          <w:spacing w:val="-3"/>
          <w:sz w:val="24"/>
          <w:szCs w:val="24"/>
          <w:lang w:val="sr-Latn-CS"/>
        </w:rPr>
        <w:t>,</w:t>
      </w:r>
      <w:r>
        <w:rPr>
          <w:color w:val="000000"/>
          <w:spacing w:val="-3"/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 xml:space="preserve">Министарство финансија Републике Српске упутило је </w:t>
      </w:r>
      <w:r w:rsidRPr="00E92952">
        <w:rPr>
          <w:sz w:val="24"/>
          <w:szCs w:val="24"/>
          <w:lang w:val="sr-Cyrl-CS"/>
        </w:rPr>
        <w:t>Јавн</w:t>
      </w:r>
      <w:r>
        <w:rPr>
          <w:sz w:val="24"/>
          <w:szCs w:val="24"/>
          <w:lang w:val="sr-Cyrl-CS"/>
        </w:rPr>
        <w:t>и позив</w:t>
      </w:r>
      <w:r w:rsidRPr="00E92952">
        <w:rPr>
          <w:sz w:val="24"/>
          <w:szCs w:val="24"/>
          <w:lang w:val="sr-Cyrl-CS"/>
        </w:rPr>
        <w:t xml:space="preserve"> за учествовање на аукцији трезорских записа Републике Српске</w:t>
      </w:r>
      <w:r>
        <w:rPr>
          <w:sz w:val="24"/>
          <w:szCs w:val="24"/>
          <w:lang w:val="sr-Cyrl-CS"/>
        </w:rPr>
        <w:t>. У позиву су детаљно наведени елементи аукције.</w:t>
      </w:r>
    </w:p>
    <w:p w:rsidR="00170841" w:rsidRDefault="00170841" w:rsidP="00170841">
      <w:pPr>
        <w:shd w:val="clear" w:color="auto" w:fill="FFFFFF"/>
        <w:spacing w:after="60"/>
        <w:jc w:val="both"/>
        <w:rPr>
          <w:sz w:val="24"/>
          <w:lang w:val="sr-Cyrl-CS"/>
        </w:rPr>
      </w:pPr>
      <w:r>
        <w:rPr>
          <w:color w:val="000000"/>
          <w:spacing w:val="-3"/>
          <w:sz w:val="24"/>
          <w:szCs w:val="24"/>
          <w:lang w:val="sr-Cyrl-CS"/>
        </w:rPr>
        <w:t xml:space="preserve">Чланом 11. </w:t>
      </w:r>
      <w:r>
        <w:rPr>
          <w:sz w:val="24"/>
          <w:lang w:val="sr-Cyrl-CS"/>
        </w:rPr>
        <w:t xml:space="preserve">став 1. </w:t>
      </w:r>
      <w:proofErr w:type="spellStart"/>
      <w:r w:rsidRPr="00FF37C3">
        <w:rPr>
          <w:sz w:val="24"/>
          <w:lang w:val="sr-Cyrl-CS"/>
        </w:rPr>
        <w:t>Уредб</w:t>
      </w:r>
      <w:proofErr w:type="spellEnd"/>
      <w:r w:rsidRPr="00FF37C3">
        <w:rPr>
          <w:sz w:val="24"/>
          <w:lang w:val="sr-Latn-CS"/>
        </w:rPr>
        <w:t>e</w:t>
      </w:r>
      <w:r w:rsidRPr="00FF37C3">
        <w:rPr>
          <w:sz w:val="24"/>
          <w:lang w:val="sr-Cyrl-CS"/>
        </w:rPr>
        <w:t xml:space="preserve"> о условима,</w:t>
      </w:r>
      <w:r w:rsidRPr="00FF37C3">
        <w:rPr>
          <w:sz w:val="24"/>
          <w:lang w:val="en-US"/>
        </w:rPr>
        <w:t xml:space="preserve"> </w:t>
      </w:r>
      <w:proofErr w:type="spellStart"/>
      <w:r w:rsidRPr="00FF37C3">
        <w:rPr>
          <w:sz w:val="24"/>
          <w:lang w:val="en-US"/>
        </w:rPr>
        <w:t>поступку</w:t>
      </w:r>
      <w:proofErr w:type="spellEnd"/>
      <w:r w:rsidRPr="00FF37C3">
        <w:rPr>
          <w:sz w:val="24"/>
          <w:lang w:val="sr-Cyrl-CS"/>
        </w:rPr>
        <w:t xml:space="preserve"> емисије и елементима примарног тржишта </w:t>
      </w:r>
      <w:proofErr w:type="spellStart"/>
      <w:r w:rsidRPr="00FF37C3">
        <w:rPr>
          <w:sz w:val="24"/>
          <w:lang w:val="sr-Cyrl-CS"/>
        </w:rPr>
        <w:t>трезорск</w:t>
      </w:r>
      <w:r w:rsidRPr="00FF37C3">
        <w:rPr>
          <w:sz w:val="24"/>
          <w:lang w:val="en-US"/>
        </w:rPr>
        <w:t>их</w:t>
      </w:r>
      <w:proofErr w:type="spellEnd"/>
      <w:r w:rsidRPr="00FF37C3">
        <w:rPr>
          <w:sz w:val="24"/>
          <w:lang w:val="sr-Cyrl-CS"/>
        </w:rPr>
        <w:t xml:space="preserve"> записа </w:t>
      </w:r>
      <w:r>
        <w:rPr>
          <w:sz w:val="24"/>
          <w:lang w:val="sr-Cyrl-CS"/>
        </w:rPr>
        <w:t xml:space="preserve">прописано је да се аукција трезорских записа на примарном тржишту обавља посредством </w:t>
      </w:r>
      <w:proofErr w:type="spellStart"/>
      <w:r>
        <w:rPr>
          <w:sz w:val="24"/>
          <w:lang w:val="sr-Cyrl-CS"/>
        </w:rPr>
        <w:t>аукцијске</w:t>
      </w:r>
      <w:proofErr w:type="spellEnd"/>
      <w:r>
        <w:rPr>
          <w:sz w:val="24"/>
          <w:lang w:val="sr-Cyrl-CS"/>
        </w:rPr>
        <w:t xml:space="preserve"> платформе БСТ </w:t>
      </w:r>
      <w:proofErr w:type="spellStart"/>
      <w:r>
        <w:rPr>
          <w:sz w:val="24"/>
          <w:lang w:val="sr-Cyrl-CS"/>
        </w:rPr>
        <w:t>Бањалучке</w:t>
      </w:r>
      <w:proofErr w:type="spellEnd"/>
      <w:r>
        <w:rPr>
          <w:sz w:val="24"/>
          <w:lang w:val="sr-Cyrl-CS"/>
        </w:rPr>
        <w:t xml:space="preserve"> берзе.</w:t>
      </w:r>
    </w:p>
    <w:p w:rsidR="00170841" w:rsidRPr="00524559" w:rsidRDefault="00170841" w:rsidP="00170841">
      <w:pPr>
        <w:shd w:val="clear" w:color="auto" w:fill="FFFFFF"/>
        <w:spacing w:after="60"/>
        <w:jc w:val="both"/>
        <w:rPr>
          <w:color w:val="000000"/>
          <w:spacing w:val="-3"/>
          <w:sz w:val="24"/>
          <w:szCs w:val="24"/>
          <w:lang w:val="en-US"/>
        </w:rPr>
      </w:pPr>
      <w:r>
        <w:rPr>
          <w:sz w:val="24"/>
          <w:lang w:val="sr-Cyrl-CS"/>
        </w:rPr>
        <w:t>Сходно наведеном, одлучено је као у диспозитиву.</w:t>
      </w:r>
    </w:p>
    <w:p w:rsidR="00170841" w:rsidRDefault="00170841" w:rsidP="00170841">
      <w:pPr>
        <w:shd w:val="clear" w:color="auto" w:fill="FFFFFF"/>
        <w:jc w:val="both"/>
        <w:rPr>
          <w:sz w:val="24"/>
          <w:szCs w:val="24"/>
          <w:lang w:val="sr-Cyrl-CS"/>
        </w:rPr>
      </w:pPr>
    </w:p>
    <w:p w:rsidR="00170841" w:rsidRPr="0012284C" w:rsidRDefault="00170841" w:rsidP="00170841">
      <w:pPr>
        <w:shd w:val="clear" w:color="auto" w:fill="FFFFFF"/>
        <w:jc w:val="both"/>
        <w:rPr>
          <w:color w:val="000000"/>
          <w:spacing w:val="-3"/>
          <w:sz w:val="24"/>
          <w:szCs w:val="24"/>
          <w:lang w:val="en-US"/>
        </w:rPr>
      </w:pPr>
    </w:p>
    <w:p w:rsidR="00170841" w:rsidRPr="00E92952" w:rsidRDefault="00170841" w:rsidP="00170841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Latn-CS"/>
        </w:rPr>
        <w:t xml:space="preserve"> </w:t>
      </w:r>
      <w:r w:rsidRPr="00E92952">
        <w:rPr>
          <w:sz w:val="24"/>
          <w:szCs w:val="24"/>
          <w:lang w:val="sr-Cyrl-CS"/>
        </w:rPr>
        <w:t>ДИРЕКТОР</w:t>
      </w:r>
    </w:p>
    <w:p w:rsidR="00170841" w:rsidRPr="00E92952" w:rsidRDefault="00170841" w:rsidP="00170841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val="sr-Cyrl-CS"/>
        </w:rPr>
      </w:pPr>
      <w:r w:rsidRPr="00E92952">
        <w:rPr>
          <w:sz w:val="24"/>
          <w:szCs w:val="24"/>
          <w:lang w:val="sr-Cyrl-CS"/>
        </w:rPr>
        <w:tab/>
      </w:r>
      <w:r w:rsidRPr="00E92952">
        <w:rPr>
          <w:sz w:val="24"/>
          <w:szCs w:val="24"/>
          <w:lang w:val="sr-Cyrl-CS"/>
        </w:rPr>
        <w:tab/>
      </w:r>
      <w:r w:rsidRPr="00E92952">
        <w:rPr>
          <w:sz w:val="24"/>
          <w:szCs w:val="24"/>
          <w:lang w:val="sr-Cyrl-CS"/>
        </w:rPr>
        <w:tab/>
      </w:r>
      <w:r w:rsidRPr="00E92952">
        <w:rPr>
          <w:sz w:val="24"/>
          <w:szCs w:val="24"/>
          <w:lang w:val="sr-Cyrl-CS"/>
        </w:rPr>
        <w:tab/>
      </w:r>
      <w:r w:rsidRPr="00E92952">
        <w:rPr>
          <w:sz w:val="24"/>
          <w:szCs w:val="24"/>
          <w:lang w:val="sr-Cyrl-CS"/>
        </w:rPr>
        <w:tab/>
      </w:r>
      <w:r w:rsidRPr="00E92952">
        <w:rPr>
          <w:sz w:val="24"/>
          <w:szCs w:val="24"/>
          <w:lang w:val="sr-Cyrl-CS"/>
        </w:rPr>
        <w:tab/>
      </w:r>
      <w:r w:rsidRPr="00E92952">
        <w:rPr>
          <w:sz w:val="24"/>
          <w:szCs w:val="24"/>
          <w:lang w:val="sr-Cyrl-CS"/>
        </w:rPr>
        <w:tab/>
      </w:r>
      <w:r w:rsidRPr="00E92952">
        <w:rPr>
          <w:sz w:val="24"/>
          <w:szCs w:val="24"/>
          <w:lang w:val="sr-Cyrl-CS"/>
        </w:rPr>
        <w:tab/>
      </w:r>
      <w:r w:rsidR="00252BF6">
        <w:rPr>
          <w:sz w:val="24"/>
          <w:szCs w:val="24"/>
          <w:lang w:val="bs-Latn-BA"/>
        </w:rPr>
        <w:t xml:space="preserve">    </w:t>
      </w:r>
      <w:r w:rsidRPr="00E92952">
        <w:rPr>
          <w:sz w:val="24"/>
          <w:szCs w:val="24"/>
          <w:lang w:val="sr-Cyrl-CS"/>
        </w:rPr>
        <w:t>Милан Божић</w:t>
      </w:r>
    </w:p>
    <w:p w:rsidR="00170841" w:rsidRPr="00E92952" w:rsidRDefault="00170841" w:rsidP="00170841">
      <w:pPr>
        <w:autoSpaceDE w:val="0"/>
        <w:autoSpaceDN w:val="0"/>
        <w:adjustRightInd w:val="0"/>
        <w:jc w:val="both"/>
        <w:outlineLvl w:val="0"/>
        <w:rPr>
          <w:sz w:val="24"/>
          <w:szCs w:val="24"/>
          <w:lang w:val="sr-Cyrl-CS"/>
        </w:rPr>
      </w:pPr>
    </w:p>
    <w:p w:rsidR="00170841" w:rsidRPr="00275E65" w:rsidRDefault="00170841" w:rsidP="00170841">
      <w:pPr>
        <w:rPr>
          <w:szCs w:val="24"/>
        </w:rPr>
      </w:pPr>
    </w:p>
    <w:p w:rsidR="00F26D96" w:rsidRPr="0037236A" w:rsidRDefault="00F26D96" w:rsidP="0037236A">
      <w:pPr>
        <w:rPr>
          <w:lang w:val="sr-Latn-CS"/>
        </w:rPr>
      </w:pPr>
    </w:p>
    <w:sectPr w:rsidR="00F26D96" w:rsidRPr="0037236A" w:rsidSect="00D53700">
      <w:headerReference w:type="default" r:id="rId7"/>
      <w:footerReference w:type="default" r:id="rId8"/>
      <w:pgSz w:w="11907" w:h="16840" w:code="9"/>
      <w:pgMar w:top="2268" w:right="1418" w:bottom="1418" w:left="1418" w:header="567" w:footer="56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2C4" w:rsidRDefault="004E22C4">
      <w:r>
        <w:separator/>
      </w:r>
    </w:p>
  </w:endnote>
  <w:endnote w:type="continuationSeparator" w:id="0">
    <w:p w:rsidR="004E22C4" w:rsidRDefault="004E22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2C4" w:rsidRPr="00F26D96" w:rsidRDefault="004E22C4" w:rsidP="0037236A">
    <w:pPr>
      <w:pStyle w:val="Footer"/>
      <w:spacing w:after="60"/>
      <w:jc w:val="center"/>
      <w:rPr>
        <w:rFonts w:ascii="Calibri" w:hAnsi="Calibri"/>
        <w:bCs/>
        <w:sz w:val="14"/>
        <w:szCs w:val="14"/>
        <w:lang w:val="sr-Latn-CS"/>
      </w:rPr>
    </w:pPr>
    <w:r w:rsidRPr="00F01A1D">
      <w:rPr>
        <w:rFonts w:ascii="Calibri" w:hAnsi="Calibri"/>
        <w:sz w:val="14"/>
        <w:szCs w:val="14"/>
        <w:lang w:val="sr-Latn-CS"/>
      </w:rPr>
      <w:pict>
        <v:line id="_x0000_s2052" style="position:absolute;left:0;text-align:left;z-index:251659264" from="-2.4pt,0" to="457.2pt,0"/>
      </w:pict>
    </w:r>
    <w:r w:rsidRPr="00F26D96">
      <w:rPr>
        <w:rFonts w:ascii="Calibri" w:hAnsi="Calibri"/>
        <w:sz w:val="14"/>
        <w:szCs w:val="14"/>
        <w:lang w:val="sr-Latn-CS"/>
      </w:rPr>
      <w:t xml:space="preserve">Registar Okružnog privrednog suda Banja Luka br. 057-0-Reg-11-002178 </w:t>
    </w:r>
    <w:r w:rsidRPr="00F26D96">
      <w:rPr>
        <w:rFonts w:ascii="Calibri" w:hAnsi="Calibri"/>
        <w:sz w:val="14"/>
        <w:szCs w:val="14"/>
        <w:lang w:val="sr-Latn-CS"/>
      </w:rPr>
      <w:sym w:font="Symbol" w:char="F0B7"/>
    </w:r>
    <w:r w:rsidRPr="00F26D96">
      <w:rPr>
        <w:rFonts w:ascii="Calibri" w:hAnsi="Calibri"/>
        <w:sz w:val="14"/>
        <w:szCs w:val="14"/>
        <w:lang w:val="sr-Latn-CS"/>
      </w:rPr>
      <w:t xml:space="preserve"> Up. i upl. kapital 2.660.000 KM </w:t>
    </w:r>
    <w:r w:rsidRPr="00F26D96">
      <w:rPr>
        <w:rFonts w:ascii="Calibri" w:hAnsi="Calibri"/>
        <w:sz w:val="14"/>
        <w:szCs w:val="14"/>
        <w:lang w:val="sr-Latn-CS"/>
      </w:rPr>
      <w:sym w:font="Symbol" w:char="F0B7"/>
    </w:r>
    <w:r w:rsidRPr="00F26D96">
      <w:rPr>
        <w:rFonts w:ascii="Calibri" w:hAnsi="Calibri"/>
        <w:sz w:val="14"/>
        <w:szCs w:val="14"/>
        <w:lang w:val="sr-Latn-CS"/>
      </w:rPr>
      <w:t xml:space="preserve"> Matični broj 1947320 </w:t>
    </w:r>
    <w:r w:rsidRPr="00F26D96">
      <w:rPr>
        <w:rFonts w:ascii="Calibri" w:hAnsi="Calibri"/>
        <w:sz w:val="14"/>
        <w:szCs w:val="14"/>
        <w:lang w:val="sr-Latn-CS"/>
      </w:rPr>
      <w:sym w:font="Symbol" w:char="F0B7"/>
    </w:r>
    <w:r w:rsidRPr="00F26D96">
      <w:rPr>
        <w:rFonts w:ascii="Calibri" w:hAnsi="Calibri"/>
        <w:sz w:val="14"/>
        <w:szCs w:val="14"/>
        <w:lang w:val="sr-Latn-CS"/>
      </w:rPr>
      <w:t xml:space="preserve"> </w:t>
    </w:r>
    <w:r w:rsidRPr="00F26D96">
      <w:rPr>
        <w:rFonts w:ascii="Calibri" w:hAnsi="Calibri"/>
        <w:bCs/>
        <w:sz w:val="14"/>
        <w:szCs w:val="14"/>
        <w:lang w:val="sr-Latn-CS"/>
      </w:rPr>
      <w:t>JIB 4401006360008</w:t>
    </w:r>
  </w:p>
  <w:p w:rsidR="004E22C4" w:rsidRPr="00F26D96" w:rsidRDefault="004E22C4" w:rsidP="002977DE">
    <w:pPr>
      <w:pStyle w:val="Footer"/>
      <w:jc w:val="center"/>
      <w:rPr>
        <w:rFonts w:ascii="Calibri" w:hAnsi="Calibri"/>
        <w:bCs/>
        <w:sz w:val="14"/>
        <w:szCs w:val="14"/>
        <w:lang w:val="sr-Latn-CS"/>
      </w:rPr>
    </w:pPr>
    <w:r w:rsidRPr="00F26D96">
      <w:rPr>
        <w:rFonts w:ascii="Calibri" w:hAnsi="Calibri"/>
        <w:sz w:val="14"/>
        <w:szCs w:val="14"/>
        <w:lang w:val="sr-Latn-CS"/>
      </w:rPr>
      <w:t xml:space="preserve">Žiro račun: </w:t>
    </w:r>
    <w:r w:rsidRPr="00F26D96">
      <w:rPr>
        <w:rFonts w:ascii="Calibri" w:hAnsi="Calibri"/>
        <w:bCs/>
        <w:sz w:val="14"/>
        <w:szCs w:val="14"/>
        <w:lang w:val="sr-Latn-CS"/>
      </w:rPr>
      <w:t xml:space="preserve">NLB Razvojna banka a.d. Banja Luka 562100-80001108-50 </w:t>
    </w:r>
    <w:r w:rsidRPr="00F26D96">
      <w:rPr>
        <w:rFonts w:ascii="Calibri" w:hAnsi="Calibri"/>
        <w:sz w:val="14"/>
        <w:szCs w:val="14"/>
        <w:lang w:val="sr-Latn-CS"/>
      </w:rPr>
      <w:sym w:font="Symbol" w:char="F0B7"/>
    </w:r>
    <w:r w:rsidRPr="00F26D96">
      <w:rPr>
        <w:rFonts w:ascii="Calibri" w:hAnsi="Calibri"/>
        <w:sz w:val="14"/>
        <w:szCs w:val="14"/>
        <w:lang w:val="sr-Latn-CS"/>
      </w:rPr>
      <w:t xml:space="preserve"> </w:t>
    </w:r>
    <w:r w:rsidRPr="00F26D96">
      <w:rPr>
        <w:rFonts w:ascii="Calibri" w:hAnsi="Calibri"/>
        <w:bCs/>
        <w:sz w:val="14"/>
        <w:szCs w:val="14"/>
        <w:lang w:val="sr-Latn-CS"/>
      </w:rPr>
      <w:t>Unicredit bank a.d. Banja Luka 551001-00008837-96</w:t>
    </w:r>
  </w:p>
  <w:p w:rsidR="004E22C4" w:rsidRPr="00D53700" w:rsidRDefault="004E22C4" w:rsidP="00D53700">
    <w:pPr>
      <w:pStyle w:val="Footer"/>
      <w:jc w:val="center"/>
      <w:rPr>
        <w:rFonts w:ascii="Calibri" w:hAnsi="Calibri"/>
        <w:bCs/>
        <w:sz w:val="14"/>
        <w:szCs w:val="14"/>
        <w:lang w:val="sr-Latn-CS"/>
      </w:rPr>
    </w:pPr>
    <w:r w:rsidRPr="00F26D96">
      <w:rPr>
        <w:rFonts w:ascii="Calibri" w:hAnsi="Calibri"/>
        <w:bCs/>
        <w:sz w:val="14"/>
        <w:szCs w:val="14"/>
        <w:lang w:val="sr-Latn-CS"/>
      </w:rPr>
      <w:t>Hypo Alpe-Adria-Bank a.d. Banja Luka 552002</w:t>
    </w:r>
    <w:r>
      <w:rPr>
        <w:rFonts w:ascii="Calibri" w:hAnsi="Calibri"/>
        <w:bCs/>
        <w:sz w:val="14"/>
        <w:szCs w:val="14"/>
        <w:lang w:val="sr-Latn-CS"/>
      </w:rPr>
      <w:t>-</w:t>
    </w:r>
    <w:r w:rsidRPr="00F26D96">
      <w:rPr>
        <w:rFonts w:ascii="Calibri" w:hAnsi="Calibri"/>
        <w:bCs/>
        <w:sz w:val="14"/>
        <w:szCs w:val="14"/>
        <w:lang w:val="sr-Latn-CS"/>
      </w:rPr>
      <w:t>00018426</w:t>
    </w:r>
    <w:r>
      <w:rPr>
        <w:rFonts w:ascii="Calibri" w:hAnsi="Calibri"/>
        <w:bCs/>
        <w:sz w:val="14"/>
        <w:szCs w:val="14"/>
        <w:lang w:val="sr-Latn-CS"/>
      </w:rPr>
      <w:t>-</w:t>
    </w:r>
    <w:r w:rsidRPr="00F26D96">
      <w:rPr>
        <w:rFonts w:ascii="Calibri" w:hAnsi="Calibri"/>
        <w:bCs/>
        <w:sz w:val="14"/>
        <w:szCs w:val="14"/>
        <w:lang w:val="sr-Latn-CS"/>
      </w:rPr>
      <w:t xml:space="preserve">74 </w:t>
    </w:r>
    <w:r w:rsidRPr="00F26D96">
      <w:rPr>
        <w:rFonts w:ascii="Calibri" w:hAnsi="Calibri"/>
        <w:sz w:val="14"/>
        <w:szCs w:val="14"/>
        <w:lang w:val="sr-Latn-CS"/>
      </w:rPr>
      <w:sym w:font="Symbol" w:char="F0B7"/>
    </w:r>
    <w:r w:rsidRPr="00F26D96">
      <w:rPr>
        <w:rFonts w:ascii="Calibri" w:hAnsi="Calibri"/>
        <w:sz w:val="14"/>
        <w:szCs w:val="14"/>
        <w:lang w:val="sr-Latn-CS"/>
      </w:rPr>
      <w:t xml:space="preserve"> </w:t>
    </w:r>
    <w:r w:rsidRPr="00F26D96">
      <w:rPr>
        <w:rFonts w:ascii="Calibri" w:hAnsi="Calibri"/>
        <w:bCs/>
        <w:sz w:val="14"/>
        <w:szCs w:val="14"/>
        <w:lang w:val="sr-Latn-CS"/>
      </w:rPr>
      <w:t>Sberbank  a.d. Banja Luka 567162-11007425-65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2C4" w:rsidRDefault="004E22C4">
      <w:r>
        <w:separator/>
      </w:r>
    </w:p>
  </w:footnote>
  <w:footnote w:type="continuationSeparator" w:id="0">
    <w:p w:rsidR="004E22C4" w:rsidRDefault="004E22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2C4" w:rsidRDefault="004E22C4">
    <w:pPr>
      <w:pStyle w:val="Header"/>
      <w:tabs>
        <w:tab w:val="clear" w:pos="4536"/>
        <w:tab w:val="clear" w:pos="9072"/>
        <w:tab w:val="left" w:pos="4822"/>
      </w:tabs>
    </w:pPr>
    <w:r>
      <w:rPr>
        <w:noProof/>
        <w:lang w:val="en-US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10795</wp:posOffset>
          </wp:positionH>
          <wp:positionV relativeFrom="page">
            <wp:posOffset>369570</wp:posOffset>
          </wp:positionV>
          <wp:extent cx="818515" cy="914400"/>
          <wp:effectExtent l="19050" t="0" r="635" b="0"/>
          <wp:wrapSquare wrapText="left"/>
          <wp:docPr id="1" name="Picture 1" descr="Znak B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Ber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pict>
        <v:line id="_x0000_s2051" style="position:absolute;z-index:251658240;mso-position-horizontal-relative:text;mso-position-vertical-relative:text" from="0,74.4pt" to="450pt,74.45pt" strokecolor="gray" strokeweight="1.5pt"/>
      </w:pict>
    </w: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2.4pt;margin-top:-.35pt;width:348pt;height:78.1pt;z-index:251657216;mso-position-horizontal-relative:text;mso-position-vertical-relative:text" stroked="f">
          <v:textbox style="mso-next-textbox:#_x0000_s2050">
            <w:txbxContent>
              <w:p w:rsidR="004E22C4" w:rsidRPr="00F26D96" w:rsidRDefault="004E22C4" w:rsidP="002977DE">
                <w:pPr>
                  <w:pStyle w:val="Heading1"/>
                  <w:rPr>
                    <w:rFonts w:ascii="Calibri" w:hAnsi="Calibri"/>
                    <w:b/>
                    <w:bCs/>
                    <w:sz w:val="22"/>
                    <w:szCs w:val="22"/>
                    <w:lang w:val="sr-Latn-CS"/>
                  </w:rPr>
                </w:pPr>
                <w:r w:rsidRPr="00F26D96">
                  <w:rPr>
                    <w:rFonts w:ascii="Calibri" w:hAnsi="Calibri"/>
                    <w:b/>
                    <w:bCs/>
                    <w:sz w:val="22"/>
                    <w:szCs w:val="22"/>
                    <w:lang w:val="sr-Latn-CS"/>
                  </w:rPr>
                  <w:t>BANJALUČKA BERZA AD BANJA LUKA</w:t>
                </w:r>
              </w:p>
              <w:p w:rsidR="004E22C4" w:rsidRPr="00F26D96" w:rsidRDefault="004E22C4" w:rsidP="002977DE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F26D96">
                  <w:rPr>
                    <w:rFonts w:ascii="Calibri" w:hAnsi="Calibri"/>
                    <w:sz w:val="22"/>
                    <w:szCs w:val="22"/>
                    <w:lang w:val="sr-Latn-CS"/>
                  </w:rPr>
                  <w:t>Petra Kočića bb</w:t>
                </w:r>
              </w:p>
              <w:p w:rsidR="004E22C4" w:rsidRPr="00F26D96" w:rsidRDefault="004E22C4" w:rsidP="002977DE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>
                  <w:rPr>
                    <w:rFonts w:ascii="Calibri" w:hAnsi="Calibri"/>
                    <w:sz w:val="22"/>
                    <w:szCs w:val="22"/>
                    <w:lang w:val="sr-Latn-CS"/>
                  </w:rPr>
                  <w:t>www.blberza.com</w:t>
                </w:r>
              </w:p>
              <w:p w:rsidR="004E22C4" w:rsidRPr="00F26D96" w:rsidRDefault="004E22C4" w:rsidP="002977DE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F26D96">
                  <w:rPr>
                    <w:rFonts w:ascii="Calibri" w:hAnsi="Calibri"/>
                    <w:sz w:val="22"/>
                    <w:szCs w:val="22"/>
                    <w:lang w:val="sr-Latn-CS"/>
                  </w:rPr>
                  <w:t>Telefon: +38751</w:t>
                </w:r>
                <w:r>
                  <w:rPr>
                    <w:rFonts w:ascii="Calibri" w:hAnsi="Calibri"/>
                    <w:sz w:val="22"/>
                    <w:szCs w:val="22"/>
                    <w:lang w:val="sr-Latn-CS"/>
                  </w:rPr>
                  <w:t>-</w:t>
                </w:r>
                <w:r w:rsidRPr="00F26D96">
                  <w:rPr>
                    <w:rFonts w:ascii="Calibri" w:hAnsi="Calibri"/>
                    <w:sz w:val="22"/>
                    <w:szCs w:val="22"/>
                    <w:lang w:val="sr-Latn-CS"/>
                  </w:rPr>
                  <w:t>326</w:t>
                </w:r>
                <w:r>
                  <w:rPr>
                    <w:rFonts w:ascii="Calibri" w:hAnsi="Calibri"/>
                    <w:sz w:val="22"/>
                    <w:szCs w:val="22"/>
                    <w:lang w:val="sr-Latn-CS"/>
                  </w:rPr>
                  <w:t>-</w:t>
                </w:r>
                <w:r w:rsidRPr="00F26D96">
                  <w:rPr>
                    <w:rFonts w:ascii="Calibri" w:hAnsi="Calibri"/>
                    <w:sz w:val="22"/>
                    <w:szCs w:val="22"/>
                    <w:lang w:val="sr-Latn-CS"/>
                  </w:rPr>
                  <w:t>040, +38751</w:t>
                </w:r>
                <w:r>
                  <w:rPr>
                    <w:rFonts w:ascii="Calibri" w:hAnsi="Calibri"/>
                    <w:sz w:val="22"/>
                    <w:szCs w:val="22"/>
                    <w:lang w:val="sr-Latn-CS"/>
                  </w:rPr>
                  <w:t>-</w:t>
                </w:r>
                <w:r w:rsidRPr="00F26D96">
                  <w:rPr>
                    <w:rFonts w:ascii="Calibri" w:hAnsi="Calibri"/>
                    <w:sz w:val="22"/>
                    <w:szCs w:val="22"/>
                    <w:lang w:val="sr-Latn-CS"/>
                  </w:rPr>
                  <w:t>326</w:t>
                </w:r>
                <w:r>
                  <w:rPr>
                    <w:rFonts w:ascii="Calibri" w:hAnsi="Calibri"/>
                    <w:sz w:val="22"/>
                    <w:szCs w:val="22"/>
                    <w:lang w:val="sr-Latn-CS"/>
                  </w:rPr>
                  <w:t>-</w:t>
                </w:r>
                <w:r w:rsidRPr="00F26D96">
                  <w:rPr>
                    <w:rFonts w:ascii="Calibri" w:hAnsi="Calibri"/>
                    <w:sz w:val="22"/>
                    <w:szCs w:val="22"/>
                    <w:lang w:val="sr-Latn-CS"/>
                  </w:rPr>
                  <w:t>041</w:t>
                </w:r>
              </w:p>
              <w:p w:rsidR="004E22C4" w:rsidRPr="00F26D96" w:rsidRDefault="004E22C4" w:rsidP="002977DE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F26D96">
                  <w:rPr>
                    <w:rFonts w:ascii="Calibri" w:hAnsi="Calibri"/>
                    <w:sz w:val="22"/>
                    <w:szCs w:val="22"/>
                    <w:lang w:val="sr-Latn-CS"/>
                  </w:rPr>
                  <w:t>Faks: +38751</w:t>
                </w:r>
                <w:r>
                  <w:rPr>
                    <w:rFonts w:ascii="Calibri" w:hAnsi="Calibri"/>
                    <w:sz w:val="22"/>
                    <w:szCs w:val="22"/>
                    <w:lang w:val="sr-Latn-CS"/>
                  </w:rPr>
                  <w:t>-</w:t>
                </w:r>
                <w:r w:rsidRPr="00F26D96">
                  <w:rPr>
                    <w:rFonts w:ascii="Calibri" w:hAnsi="Calibri"/>
                    <w:sz w:val="22"/>
                    <w:szCs w:val="22"/>
                    <w:lang w:val="sr-Latn-CS"/>
                  </w:rPr>
                  <w:t>326</w:t>
                </w:r>
                <w:r>
                  <w:rPr>
                    <w:rFonts w:ascii="Calibri" w:hAnsi="Calibri"/>
                    <w:sz w:val="22"/>
                    <w:szCs w:val="22"/>
                    <w:lang w:val="sr-Latn-CS"/>
                  </w:rPr>
                  <w:t>-</w:t>
                </w:r>
                <w:r w:rsidRPr="00F26D96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056  </w:t>
                </w:r>
                <w:r>
                  <w:rPr>
                    <w:rFonts w:ascii="Calibri" w:hAnsi="Calibri"/>
                    <w:sz w:val="22"/>
                    <w:szCs w:val="22"/>
                    <w:lang w:val="sr-Latn-CS"/>
                  </w:rPr>
                  <w:t>E</w:t>
                </w:r>
                <w:r w:rsidRPr="00F26D96">
                  <w:rPr>
                    <w:rFonts w:ascii="Calibri" w:hAnsi="Calibri"/>
                    <w:sz w:val="22"/>
                    <w:szCs w:val="22"/>
                    <w:lang w:val="sr-Latn-CS"/>
                  </w:rPr>
                  <w:t>-mail: office@blberza.com</w:t>
                </w:r>
              </w:p>
              <w:p w:rsidR="004E22C4" w:rsidRPr="00F26D96" w:rsidRDefault="004E22C4" w:rsidP="002977DE">
                <w:pPr>
                  <w:jc w:val="both"/>
                  <w:rPr>
                    <w:lang w:val="sr-Latn-CS"/>
                  </w:rPr>
                </w:pPr>
              </w:p>
              <w:p w:rsidR="004E22C4" w:rsidRPr="00F26D96" w:rsidRDefault="004E22C4" w:rsidP="002977DE">
                <w:pPr>
                  <w:jc w:val="both"/>
                  <w:rPr>
                    <w:lang w:val="sr-Latn-CS"/>
                  </w:rPr>
                </w:pPr>
                <w:r w:rsidRPr="00F26D96">
                  <w:rPr>
                    <w:lang w:val="sr-Latn-CS"/>
                  </w:rPr>
                  <w:t xml:space="preserve">    </w:t>
                </w:r>
              </w:p>
              <w:p w:rsidR="004E22C4" w:rsidRPr="00F26D96" w:rsidRDefault="004E22C4" w:rsidP="002977DE">
                <w:pPr>
                  <w:rPr>
                    <w:lang w:val="sr-Latn-CS"/>
                  </w:rPr>
                </w:pPr>
              </w:p>
            </w:txbxContent>
          </v:textbox>
        </v:shape>
      </w:pict>
    </w:r>
    <w:r>
      <w:rPr>
        <w:lang w:val="en-US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10172E"/>
    <w:multiLevelType w:val="hybridMultilevel"/>
    <w:tmpl w:val="526689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11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  <w:num w:numId="11">
    <w:abstractNumId w:val="1"/>
  </w:num>
  <w:num w:numId="12">
    <w:abstractNumId w:val="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65"/>
  <w:displayHorizontalDrawingGridEvery w:val="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25465"/>
    <w:rsid w:val="00036573"/>
    <w:rsid w:val="00052055"/>
    <w:rsid w:val="000A6FBD"/>
    <w:rsid w:val="0012480F"/>
    <w:rsid w:val="00170841"/>
    <w:rsid w:val="001828B5"/>
    <w:rsid w:val="00187E1E"/>
    <w:rsid w:val="001944EB"/>
    <w:rsid w:val="00196151"/>
    <w:rsid w:val="001C2086"/>
    <w:rsid w:val="001C781A"/>
    <w:rsid w:val="001D4E84"/>
    <w:rsid w:val="0022274C"/>
    <w:rsid w:val="00222998"/>
    <w:rsid w:val="00252BF6"/>
    <w:rsid w:val="00260844"/>
    <w:rsid w:val="00275E65"/>
    <w:rsid w:val="002977DE"/>
    <w:rsid w:val="002B5509"/>
    <w:rsid w:val="002D3BD6"/>
    <w:rsid w:val="002E2819"/>
    <w:rsid w:val="002F44AE"/>
    <w:rsid w:val="00337CBA"/>
    <w:rsid w:val="0037236A"/>
    <w:rsid w:val="00374B76"/>
    <w:rsid w:val="003B7A91"/>
    <w:rsid w:val="003D1681"/>
    <w:rsid w:val="003F1723"/>
    <w:rsid w:val="003F2DC4"/>
    <w:rsid w:val="004220D8"/>
    <w:rsid w:val="0043471E"/>
    <w:rsid w:val="00456D54"/>
    <w:rsid w:val="004D43F4"/>
    <w:rsid w:val="004E22C4"/>
    <w:rsid w:val="00523116"/>
    <w:rsid w:val="00525465"/>
    <w:rsid w:val="00603BA6"/>
    <w:rsid w:val="006210E9"/>
    <w:rsid w:val="006447D9"/>
    <w:rsid w:val="0067074E"/>
    <w:rsid w:val="007148FB"/>
    <w:rsid w:val="00740CAC"/>
    <w:rsid w:val="00747786"/>
    <w:rsid w:val="00757A24"/>
    <w:rsid w:val="007832B1"/>
    <w:rsid w:val="007A0EAB"/>
    <w:rsid w:val="007D5EB2"/>
    <w:rsid w:val="008A7ACD"/>
    <w:rsid w:val="008C1C02"/>
    <w:rsid w:val="00902EF8"/>
    <w:rsid w:val="0090570E"/>
    <w:rsid w:val="009146D3"/>
    <w:rsid w:val="00917FF6"/>
    <w:rsid w:val="00937901"/>
    <w:rsid w:val="00937A28"/>
    <w:rsid w:val="009830EA"/>
    <w:rsid w:val="009F2C5B"/>
    <w:rsid w:val="009F356E"/>
    <w:rsid w:val="00A966EC"/>
    <w:rsid w:val="00AD3BF4"/>
    <w:rsid w:val="00B02B53"/>
    <w:rsid w:val="00B84D05"/>
    <w:rsid w:val="00BB7BD5"/>
    <w:rsid w:val="00BC34C2"/>
    <w:rsid w:val="00BD04FF"/>
    <w:rsid w:val="00BD32F5"/>
    <w:rsid w:val="00BF7BAA"/>
    <w:rsid w:val="00C2037C"/>
    <w:rsid w:val="00CD40CB"/>
    <w:rsid w:val="00CD4BC1"/>
    <w:rsid w:val="00D028E3"/>
    <w:rsid w:val="00D0617C"/>
    <w:rsid w:val="00D53700"/>
    <w:rsid w:val="00D72D4D"/>
    <w:rsid w:val="00DA236B"/>
    <w:rsid w:val="00DE06A8"/>
    <w:rsid w:val="00DF1BF9"/>
    <w:rsid w:val="00E31D6F"/>
    <w:rsid w:val="00E769F0"/>
    <w:rsid w:val="00EC5CE8"/>
    <w:rsid w:val="00ED444C"/>
    <w:rsid w:val="00EE6480"/>
    <w:rsid w:val="00F01A1D"/>
    <w:rsid w:val="00F26D96"/>
    <w:rsid w:val="00F413FD"/>
    <w:rsid w:val="00F41C93"/>
    <w:rsid w:val="00F60383"/>
    <w:rsid w:val="00F63DC6"/>
    <w:rsid w:val="00F80458"/>
    <w:rsid w:val="00F96F82"/>
    <w:rsid w:val="00FF6A84"/>
    <w:rsid w:val="00FF7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0841"/>
    <w:rPr>
      <w:lang w:val="en-AU"/>
    </w:rPr>
  </w:style>
  <w:style w:type="paragraph" w:styleId="Heading1">
    <w:name w:val="heading 1"/>
    <w:basedOn w:val="Normal"/>
    <w:next w:val="Normal"/>
    <w:qFormat/>
    <w:rsid w:val="00CD40CB"/>
    <w:pPr>
      <w:keepNext/>
      <w:jc w:val="both"/>
      <w:outlineLvl w:val="0"/>
    </w:pPr>
    <w:rPr>
      <w:lang w:val="sr-Cyrl-CS"/>
    </w:rPr>
  </w:style>
  <w:style w:type="paragraph" w:styleId="Heading2">
    <w:name w:val="heading 2"/>
    <w:basedOn w:val="Normal"/>
    <w:next w:val="Normal"/>
    <w:qFormat/>
    <w:rsid w:val="00CD40CB"/>
    <w:pPr>
      <w:keepNext/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qFormat/>
    <w:rsid w:val="00CD40CB"/>
    <w:pPr>
      <w:keepNext/>
      <w:jc w:val="center"/>
      <w:outlineLvl w:val="2"/>
    </w:pPr>
    <w:rPr>
      <w:lang w:val="sr-Cyrl-CS"/>
    </w:rPr>
  </w:style>
  <w:style w:type="paragraph" w:styleId="Heading4">
    <w:name w:val="heading 4"/>
    <w:basedOn w:val="Normal"/>
    <w:next w:val="Normal"/>
    <w:qFormat/>
    <w:rsid w:val="00CD40CB"/>
    <w:pPr>
      <w:keepNext/>
      <w:jc w:val="center"/>
      <w:outlineLvl w:val="3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D40CB"/>
    <w:pPr>
      <w:jc w:val="both"/>
    </w:pPr>
    <w:rPr>
      <w:lang w:val="sr-Cyrl-CS"/>
    </w:rPr>
  </w:style>
  <w:style w:type="paragraph" w:styleId="BodyTextIndent">
    <w:name w:val="Body Text Indent"/>
    <w:basedOn w:val="Normal"/>
    <w:rsid w:val="00CD40CB"/>
    <w:pPr>
      <w:ind w:firstLine="720"/>
      <w:jc w:val="both"/>
    </w:pPr>
    <w:rPr>
      <w:lang w:val="sr-Cyrl-CS"/>
    </w:rPr>
  </w:style>
  <w:style w:type="paragraph" w:styleId="Header">
    <w:name w:val="header"/>
    <w:basedOn w:val="Normal"/>
    <w:rsid w:val="00CD40C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D40CB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170841"/>
    <w:pPr>
      <w:ind w:left="720"/>
    </w:pPr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320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BLBerza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darko.sredic</dc:creator>
  <cp:lastModifiedBy>slavisa.risovic</cp:lastModifiedBy>
  <cp:revision>4</cp:revision>
  <cp:lastPrinted>2015-07-20T10:29:00Z</cp:lastPrinted>
  <dcterms:created xsi:type="dcterms:W3CDTF">2015-07-20T10:14:00Z</dcterms:created>
  <dcterms:modified xsi:type="dcterms:W3CDTF">2015-07-20T10:39:00Z</dcterms:modified>
</cp:coreProperties>
</file>